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98F" w14:textId="76520849" w:rsidR="008813B5" w:rsidRDefault="00AC3138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>Kriteriales Bewertungsraster zur Bewertung der Schülerleistungen</w:t>
      </w:r>
      <w:r w:rsidR="00C46A29">
        <w:rPr>
          <w:rFonts w:asciiTheme="minorBidi" w:hAnsiTheme="minorBidi" w:cstheme="minorBidi"/>
          <w:b/>
        </w:rPr>
        <w:t xml:space="preserve"> – EF</w:t>
      </w:r>
    </w:p>
    <w:p w14:paraId="3F3DEB1A" w14:textId="77777777" w:rsidR="008813B5" w:rsidRDefault="008813B5">
      <w:pPr>
        <w:spacing w:after="0"/>
        <w:rPr>
          <w:rFonts w:asciiTheme="minorBidi" w:hAnsiTheme="minorBidi" w:cstheme="minorBidi"/>
          <w:b/>
        </w:rPr>
      </w:pPr>
    </w:p>
    <w:p w14:paraId="45710A5A" w14:textId="77777777" w:rsidR="008813B5" w:rsidRDefault="00AC3138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>
        <w:rPr>
          <w:rFonts w:asciiTheme="minorBidi" w:hAnsiTheme="minorBidi" w:cstheme="minorBidi"/>
          <w:b/>
        </w:rPr>
        <w:tab/>
        <w:t>Hörverstehen (isoliert) + Schreiben / Leseverstehen (integriert)</w:t>
      </w:r>
    </w:p>
    <w:bookmarkEnd w:id="0"/>
    <w:p w14:paraId="1CA70A98" w14:textId="77777777" w:rsidR="008813B5" w:rsidRDefault="00AC3138">
      <w:pPr>
        <w:spacing w:after="0"/>
        <w:rPr>
          <w:rFonts w:asciiTheme="minorBidi" w:hAnsiTheme="minorBidi" w:cstheme="minorBidi"/>
          <w:b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9889A5" wp14:editId="6EE56AC3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A847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knüpft an den KLP SI an, berücksichtigt den Kernlehrplan GOSt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Englisch 2023 sowie die Konstruktionshinweise für Klausuren in den modernen Fremdsprachen ab dem Abitur 2025 (</w:t>
                            </w:r>
                            <w:hyperlink r:id="rId8" w:history="1">
                              <w:r w:rsidR="008813B5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https://www.standardsicherung.schulministerium.nrw.de/cms/zentralabitur-gost/faecher/getfile.php?file=5796</w:t>
                              </w:r>
                            </w:hyperlink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) und kann in der Einführungsphase zur Vorbereitung auf die Qualifikationsphase eingesetzt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89889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" fillcolor="#d9d9d9">
                <v:textbox style="mso-fit-shape-to-text:t">
                  <w:txbxContent>
                    <w:p w14:paraId="02F8A847" w14:textId="77777777" w:rsidR="008813B5" w:rsidRDefault="00000000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Das vorliegende Bewertungsraster knüpft an den KLP SI an, berücksichtigt den Kernlehrplan GOSt Englisch 2023 sowie die Konstruktionshinweise für Klausuren in den modernen Fremdsprachen ab dem Abitur 2025 (</w:t>
                      </w:r>
                      <w:hyperlink r:id="rId9" w:history="1">
                        <w:r w:rsidR="008813B5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) und kann in der Einführungsphase zur Vorbereitung auf die Qualifikationsphase eingesetzt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E3246" w14:textId="77777777" w:rsidR="008813B5" w:rsidRDefault="008813B5">
      <w:pPr>
        <w:spacing w:after="0"/>
        <w:rPr>
          <w:rFonts w:ascii="Arial" w:eastAsia="Times New Roman" w:hAnsi="Arial" w:cs="Arial"/>
          <w:b/>
          <w:bCs/>
        </w:rPr>
      </w:pPr>
      <w:bookmarkStart w:id="1" w:name="_Hlk150183350"/>
    </w:p>
    <w:bookmarkEnd w:id="1"/>
    <w:p w14:paraId="05EB8518" w14:textId="77777777" w:rsidR="008813B5" w:rsidRDefault="008813B5">
      <w:pPr>
        <w:spacing w:after="0"/>
        <w:rPr>
          <w:rFonts w:asciiTheme="minorBidi" w:eastAsia="Times New Roman" w:hAnsiTheme="minorBidi" w:cs="Arial"/>
          <w:b/>
        </w:rPr>
      </w:pPr>
    </w:p>
    <w:p w14:paraId="375D9F25" w14:textId="77777777" w:rsidR="008813B5" w:rsidRDefault="008813B5">
      <w:pPr>
        <w:spacing w:after="0"/>
        <w:rPr>
          <w:rFonts w:asciiTheme="minorBidi" w:eastAsia="Times New Roman" w:hAnsiTheme="minorBidi" w:cs="Arial"/>
          <w:b/>
        </w:rPr>
      </w:pPr>
    </w:p>
    <w:p w14:paraId="1DAF157A" w14:textId="77777777" w:rsidR="008813B5" w:rsidRDefault="00AC3138">
      <w:pPr>
        <w:spacing w:after="0"/>
        <w:rPr>
          <w:rFonts w:asciiTheme="minorBidi" w:eastAsia="Times New Roman" w:hAnsiTheme="minorBidi" w:cs="Arial"/>
          <w:b/>
        </w:rPr>
      </w:pPr>
      <w:r>
        <w:rPr>
          <w:rFonts w:asciiTheme="minorBidi" w:eastAsia="Times New Roman" w:hAnsiTheme="minorBidi" w:cs="Arial"/>
          <w:b/>
        </w:rPr>
        <w:t>Klausurteil: Hörverstehen (isoliert) – 2 Teilaufgaben</w:t>
      </w:r>
    </w:p>
    <w:p w14:paraId="60D7A44A" w14:textId="77777777" w:rsidR="008813B5" w:rsidRDefault="008813B5">
      <w:pPr>
        <w:spacing w:after="0"/>
        <w:rPr>
          <w:rFonts w:asciiTheme="minorBidi" w:eastAsia="Times New Roman" w:hAnsiTheme="minorBidi" w:cs="Arial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8813B5" w14:paraId="6A5E279C" w14:textId="7777777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82D9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6A21D" w14:textId="77777777" w:rsidR="008813B5" w:rsidRDefault="00AC313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ggf. Angabe de</w:t>
            </w:r>
            <w:r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s Hörstils</w:t>
            </w:r>
          </w:p>
          <w:p w14:paraId="42D5FFDC" w14:textId="77777777" w:rsidR="008813B5" w:rsidRDefault="00AC313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bzw. der Aufgabenart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58625" w14:textId="77777777" w:rsidR="008813B5" w:rsidRDefault="00AC313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1083" w14:textId="77777777" w:rsidR="008813B5" w:rsidRDefault="00AC313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erreichte BE</w:t>
            </w:r>
          </w:p>
        </w:tc>
      </w:tr>
      <w:tr w:rsidR="008813B5" w14:paraId="0E66B2AF" w14:textId="7777777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8A74" w14:textId="77777777" w:rsidR="008813B5" w:rsidRDefault="00AC313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65B81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15C20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FFA2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8813B5" w14:paraId="6AD5C81B" w14:textId="7777777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1AC55" w14:textId="77777777" w:rsidR="008813B5" w:rsidRDefault="00AC313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FAAB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93808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071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8813B5" w14:paraId="617E7DF7" w14:textId="77777777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66A9179" w14:textId="77777777" w:rsidR="008813B5" w:rsidRDefault="00AC313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="Arial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15B8487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F82A61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8813B5" w14:paraId="35ACF969" w14:textId="77777777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B34572" w14:textId="77777777" w:rsidR="008813B5" w:rsidRDefault="00AC313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="Arial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147C02A7" w14:textId="77777777" w:rsidR="008813B5" w:rsidRDefault="00AC313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20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7E8B25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</w:tbl>
    <w:p w14:paraId="47E90B6F" w14:textId="77777777" w:rsidR="008813B5" w:rsidRDefault="008813B5">
      <w:pPr>
        <w:spacing w:after="0"/>
        <w:rPr>
          <w:rFonts w:asciiTheme="minorBidi" w:eastAsia="Times New Roman" w:hAnsiTheme="minorBidi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306"/>
        <w:gridCol w:w="1134"/>
        <w:gridCol w:w="916"/>
      </w:tblGrid>
      <w:tr w:rsidR="008813B5" w14:paraId="3E46B6A6" w14:textId="77777777">
        <w:tc>
          <w:tcPr>
            <w:tcW w:w="7306" w:type="dxa"/>
            <w:tcBorders>
              <w:right w:val="single" w:sz="18" w:space="0" w:color="auto"/>
            </w:tcBorders>
            <w:vAlign w:val="center"/>
          </w:tcPr>
          <w:p w14:paraId="52687671" w14:textId="77777777" w:rsidR="008813B5" w:rsidRDefault="00AC3138">
            <w:pPr>
              <w:spacing w:after="0"/>
              <w:rPr>
                <w:rFonts w:asciiTheme="minorBidi" w:eastAsia="Times New Roman" w:hAnsiTheme="minorBidi" w:cs="Arial"/>
                <w:b/>
              </w:rPr>
            </w:pPr>
            <w:r>
              <w:rPr>
                <w:rFonts w:asciiTheme="minorBidi" w:eastAsia="Times New Roman" w:hAnsiTheme="minorBidi" w:cs="Arial"/>
                <w:b/>
              </w:rPr>
              <w:t>Gesamtpunktzahl Klausurteil Hörverstehen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4B415" w14:textId="77777777" w:rsidR="008813B5" w:rsidRDefault="00AC3138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  <w:r>
              <w:rPr>
                <w:rFonts w:asciiTheme="minorBidi" w:eastAsia="Times New Roman" w:hAnsiTheme="minorBidi" w:cs="Arial"/>
                <w:b/>
              </w:rPr>
              <w:t>20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D33BD" w14:textId="77777777" w:rsidR="008813B5" w:rsidRDefault="008813B5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</w:p>
        </w:tc>
      </w:tr>
    </w:tbl>
    <w:p w14:paraId="39D9C1BE" w14:textId="77777777" w:rsidR="008813B5" w:rsidRDefault="008813B5">
      <w:pPr>
        <w:spacing w:after="0"/>
        <w:rPr>
          <w:rFonts w:ascii="Arial" w:eastAsia="Times New Roman" w:hAnsi="Arial" w:cs="Arial"/>
          <w:b/>
          <w:bCs/>
        </w:rPr>
      </w:pPr>
    </w:p>
    <w:p w14:paraId="71EA5BC7" w14:textId="77777777" w:rsidR="008813B5" w:rsidRDefault="00AC3138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46CFE59E" w14:textId="77777777" w:rsidR="008813B5" w:rsidRDefault="00AC31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Klausurteil: Schreiben / Leseverstehen integriert</w:t>
      </w:r>
    </w:p>
    <w:p w14:paraId="30A8AFD9" w14:textId="77777777" w:rsidR="008813B5" w:rsidRDefault="008813B5">
      <w:pPr>
        <w:spacing w:after="0"/>
        <w:rPr>
          <w:rFonts w:ascii="Arial" w:hAnsi="Arial" w:cs="Arial"/>
          <w:b/>
        </w:rPr>
      </w:pPr>
    </w:p>
    <w:p w14:paraId="526EDC51" w14:textId="77777777" w:rsidR="008813B5" w:rsidRDefault="00AC3138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sz w:val="22"/>
          <w:szCs w:val="22"/>
        </w:rPr>
        <w:t>Inhaltliche Leistung</w:t>
      </w:r>
    </w:p>
    <w:p w14:paraId="0206EA05" w14:textId="77777777" w:rsidR="008813B5" w:rsidRDefault="008813B5">
      <w:pPr>
        <w:spacing w:after="0"/>
        <w:rPr>
          <w:rFonts w:ascii="Arial" w:eastAsia="Calibri" w:hAnsi="Arial" w:cs="Arial"/>
          <w:b/>
          <w:bCs/>
        </w:rPr>
      </w:pPr>
      <w:bookmarkStart w:id="2" w:name="OLE_LINK50"/>
      <w:bookmarkStart w:id="3" w:name="OLE_LINK51"/>
      <w:bookmarkStart w:id="4" w:name="OLE_LINK52"/>
    </w:p>
    <w:p w14:paraId="5E4C6615" w14:textId="77777777" w:rsidR="008813B5" w:rsidRDefault="00AC3138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Teilaufgabe 1 </w:t>
      </w:r>
      <w:r>
        <w:rPr>
          <w:rFonts w:ascii="Arial" w:eastAsia="Calibri" w:hAnsi="Arial" w:cs="Arial"/>
          <w:b/>
          <w:sz w:val="22"/>
          <w:szCs w:val="22"/>
        </w:rPr>
        <w:t>(Comprehension)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8813B5" w14:paraId="1FAEBFAF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50A2D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5" w:name="_Hlk397631403"/>
            <w:bookmarkEnd w:id="2"/>
            <w:bookmarkEnd w:id="3"/>
            <w:bookmarkEnd w:id="4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422F5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DFD34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7275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bookmarkEnd w:id="5"/>
      <w:tr w:rsidR="008813B5" w14:paraId="36E6B471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6123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736E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4F27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216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20EA3F6B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33B5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D8CBC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C3F0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BE8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4C5A4F44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BC91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F892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B01D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F6B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094E3C5D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C3E9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6" w:name="OLE_LINK61"/>
            <w:bookmarkStart w:id="7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BA42C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26B7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28B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96E6D64" w14:textId="77777777" w:rsidR="008813B5" w:rsidRDefault="008813B5">
      <w:pPr>
        <w:spacing w:after="0"/>
        <w:rPr>
          <w:rFonts w:ascii="Arial" w:eastAsia="Calibri" w:hAnsi="Arial" w:cs="Arial"/>
          <w:b/>
          <w:bCs/>
        </w:rPr>
      </w:pPr>
    </w:p>
    <w:p w14:paraId="3C67523F" w14:textId="77777777" w:rsidR="008813B5" w:rsidRDefault="00AC3138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>
        <w:rPr>
          <w:rFonts w:ascii="Arial" w:eastAsia="Calibri" w:hAnsi="Arial" w:cs="Arial"/>
          <w:b/>
          <w:sz w:val="22"/>
          <w:szCs w:val="22"/>
        </w:rPr>
        <w:t xml:space="preserve"> (Analysis)</w:t>
      </w:r>
      <w:r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8813B5" w14:paraId="0ECA9201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B0836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_Hlk397631741"/>
            <w:bookmarkEnd w:id="6"/>
            <w:bookmarkEnd w:id="7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6EAD7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112B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A160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bookmarkEnd w:id="8"/>
      <w:tr w:rsidR="008813B5" w14:paraId="3D1D82C0" w14:textId="77777777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F7B3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3E8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C8B5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CAF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3F9566F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DDD09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819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8E668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CE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08EEF95B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4F7E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57F1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B241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4F17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3CDA8B9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0BCEC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C91A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D7C2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5BD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34F14D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A0815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DA82" w14:textId="77777777" w:rsidR="008813B5" w:rsidRDefault="00AC3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F6EA4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530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40DE4B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04D5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72848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483F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568E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B116C06" w14:textId="77777777" w:rsidR="008813B5" w:rsidRDefault="008813B5">
      <w:pPr>
        <w:spacing w:after="0"/>
        <w:rPr>
          <w:rFonts w:ascii="Arial" w:eastAsia="Calibri" w:hAnsi="Arial" w:cs="Arial"/>
          <w:b/>
          <w:bCs/>
        </w:rPr>
      </w:pPr>
      <w:bookmarkStart w:id="9" w:name="OLE_LINK76"/>
      <w:bookmarkStart w:id="10" w:name="OLE_LINK77"/>
    </w:p>
    <w:p w14:paraId="5669FCFE" w14:textId="77777777" w:rsidR="008813B5" w:rsidRDefault="00AC3138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Teilaufgabe 3 </w:t>
      </w:r>
      <w:r>
        <w:rPr>
          <w:rFonts w:ascii="Arial" w:eastAsia="Calibri" w:hAnsi="Arial" w:cs="Arial"/>
          <w:b/>
          <w:sz w:val="22"/>
          <w:szCs w:val="22"/>
          <w:lang w:val="en-GB"/>
        </w:rPr>
        <w:t>(Evaluation)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8813B5" w14:paraId="7025576A" w14:textId="77777777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7BCF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1" w:name="_Hlk397632303"/>
            <w:bookmarkEnd w:id="9"/>
            <w:bookmarkEnd w:id="10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97E61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2255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0194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bookmarkEnd w:id="11"/>
      <w:tr w:rsidR="008813B5" w14:paraId="22808D60" w14:textId="77777777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76BD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2CF7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E6AF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114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20ED49ED" w14:textId="77777777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5EF0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2E678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055CB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288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4A22A682" w14:textId="77777777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DFDD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E082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BF5CC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51F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713CE45E" w14:textId="77777777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9608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6B59" w14:textId="77777777" w:rsidR="008813B5" w:rsidRDefault="00AC3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5293F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FA8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511E4F73" w14:textId="77777777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EE06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411B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F9C59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FC4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2DAC253" w14:textId="77777777" w:rsidR="008813B5" w:rsidRDefault="008813B5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8813B5" w14:paraId="11A5DE91" w14:textId="77777777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6D5DB1EE" w14:textId="77777777" w:rsidR="008813B5" w:rsidRDefault="00AC3138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br w:type="page"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Schreiben mit </w:t>
            </w:r>
            <w:r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7FF81D" w14:textId="77777777" w:rsidR="008813B5" w:rsidRDefault="00AC3138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E45BA" w14:textId="77777777" w:rsidR="008813B5" w:rsidRDefault="008813B5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23582D08" w14:textId="77777777" w:rsidR="008813B5" w:rsidRDefault="008813B5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08C442E8" w14:textId="77777777" w:rsidR="008813B5" w:rsidRDefault="00AC3138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6C477E31" w14:textId="77777777" w:rsidR="008813B5" w:rsidRDefault="00AC3138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Darstellungsleistung / </w:t>
      </w:r>
      <w:r>
        <w:rPr>
          <w:rFonts w:ascii="Arial" w:eastAsia="Calibri" w:hAnsi="Arial" w:cs="Arial"/>
          <w:b/>
          <w:bCs/>
          <w:sz w:val="22"/>
          <w:szCs w:val="22"/>
        </w:rPr>
        <w:t>sprachliche Leistung</w:t>
      </w:r>
    </w:p>
    <w:p w14:paraId="0DC11BAF" w14:textId="77777777" w:rsidR="008813B5" w:rsidRDefault="008813B5">
      <w:pPr>
        <w:spacing w:after="0"/>
        <w:rPr>
          <w:rFonts w:ascii="Arial" w:eastAsia="Arial" w:hAnsi="Arial" w:cs="Arial"/>
          <w:sz w:val="22"/>
          <w:szCs w:val="22"/>
        </w:rPr>
      </w:pPr>
    </w:p>
    <w:p w14:paraId="444FC20B" w14:textId="77777777" w:rsidR="008813B5" w:rsidRDefault="00AC313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>
        <w:rPr>
          <w:rFonts w:ascii="Arial" w:eastAsia="Arial" w:hAnsi="Arial" w:cs="Arial"/>
          <w:sz w:val="20"/>
          <w:szCs w:val="20"/>
        </w:rPr>
        <w:t xml:space="preserve"> (GER).</w:t>
      </w:r>
    </w:p>
    <w:p w14:paraId="42D4060C" w14:textId="77777777" w:rsidR="008813B5" w:rsidRDefault="008813B5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5AF8E355" w14:textId="77777777" w:rsidR="008813B5" w:rsidRDefault="008813B5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19362014" w14:textId="77777777" w:rsidR="008813B5" w:rsidRDefault="00AC3138">
      <w:pPr>
        <w:spacing w:after="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Kommunikative Textgestaltung </w:t>
      </w:r>
      <w:r>
        <w:rPr>
          <w:rFonts w:ascii="Arial" w:eastAsia="Arial" w:hAnsi="Arial"/>
          <w:sz w:val="20"/>
          <w:szCs w:val="20"/>
        </w:rPr>
        <w:t>[16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8813B5" w14:paraId="3B67D06D" w14:textId="77777777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95DD5" w14:textId="77777777" w:rsidR="008813B5" w:rsidRDefault="008813B5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818E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401E0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E8A753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8813B5" w14:paraId="007009AE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C50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Toc394582272"/>
            <w:bookmarkStart w:id="13" w:name="_Toc394671264"/>
            <w:bookmarkStart w:id="14" w:name="_Toc394672107"/>
            <w:bookmarkStart w:id="15" w:name="_Toc394907173"/>
            <w:bookmarkStart w:id="16" w:name="_Toc394907316"/>
            <w:bookmarkStart w:id="17" w:name="_Toc395012673"/>
            <w:bookmarkStart w:id="18" w:name="_Toc395622454"/>
            <w:bookmarkStart w:id="19" w:name="_Toc395777193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B93A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427C919C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richtet ihren / seinen Text auf die Aufgabenstellung aus und 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F7F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C1D0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045FBA40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005C4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Toc394582276"/>
            <w:bookmarkStart w:id="21" w:name="_Toc394671268"/>
            <w:bookmarkStart w:id="22" w:name="_Toc394672111"/>
            <w:bookmarkStart w:id="23" w:name="_Toc394907177"/>
            <w:bookmarkStart w:id="24" w:name="_Toc394907320"/>
            <w:bookmarkStart w:id="25" w:name="_Toc395012677"/>
            <w:bookmarkStart w:id="26" w:name="_Toc395622458"/>
            <w:bookmarkStart w:id="27" w:name="_Toc395777197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A1AD3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61C40829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erstellt einen sachgerecht </w:t>
            </w:r>
            <w:r>
              <w:rPr>
                <w:rFonts w:ascii="Arial" w:eastAsia="Arial" w:hAnsi="Arial" w:cs="Arial"/>
                <w:sz w:val="22"/>
                <w:szCs w:val="22"/>
              </w:rPr>
              <w:t>strukturierten leserfreundlichen Text, u.a. durch sprachliche Verknüpfungen, Absätze als erkennbare Sinnabschnitte.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024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5C61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4E49D642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8E7E3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8" w:name="_Toc394582280"/>
            <w:bookmarkStart w:id="29" w:name="_Toc394671272"/>
            <w:bookmarkStart w:id="30" w:name="_Toc394672115"/>
            <w:bookmarkStart w:id="31" w:name="_Toc394907181"/>
            <w:bookmarkStart w:id="32" w:name="_Toc394907324"/>
            <w:bookmarkStart w:id="33" w:name="_Toc395012681"/>
            <w:bookmarkStart w:id="34" w:name="_Toc395622462"/>
            <w:bookmarkStart w:id="35" w:name="_Toc395777201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4E9F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 (/Belegtechnik):</w:t>
            </w:r>
          </w:p>
          <w:p w14:paraId="4E70CE9F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Umständlichkeiten (auch unter </w:t>
            </w:r>
            <w:r>
              <w:rPr>
                <w:rFonts w:ascii="Arial" w:eastAsia="Arial" w:hAnsi="Arial" w:cs="Arial"/>
                <w:sz w:val="22"/>
                <w:szCs w:val="22"/>
              </w:rPr>
              <w:t>funktionaler Verwendung von Verweisen und Zitaten).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8972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6" w:name="_Toc394582282"/>
            <w:bookmarkStart w:id="37" w:name="_Toc394671274"/>
            <w:bookmarkStart w:id="38" w:name="_Toc394672117"/>
            <w:bookmarkStart w:id="39" w:name="_Toc394907183"/>
            <w:bookmarkStart w:id="40" w:name="_Toc394907326"/>
            <w:bookmarkStart w:id="41" w:name="_Toc395012683"/>
            <w:bookmarkStart w:id="42" w:name="_Toc395622464"/>
            <w:bookmarkStart w:id="43" w:name="_Toc395777203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B287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AD8D81" w14:textId="77777777" w:rsidR="008813B5" w:rsidRDefault="008813B5">
      <w:pPr>
        <w:spacing w:after="40"/>
        <w:rPr>
          <w:rFonts w:ascii="Arial" w:eastAsia="Arial" w:hAnsi="Arial"/>
          <w:sz w:val="22"/>
          <w:szCs w:val="22"/>
        </w:rPr>
      </w:pPr>
    </w:p>
    <w:p w14:paraId="7A1A3413" w14:textId="77777777" w:rsidR="008813B5" w:rsidRDefault="00AC3138">
      <w:pPr>
        <w:spacing w:after="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Ausdrucksvermögen / Verfügbarkeit sprachlicher Mittel </w:t>
      </w:r>
      <w:r>
        <w:rPr>
          <w:rFonts w:ascii="Arial" w:eastAsia="Arial" w:hAnsi="Arial"/>
          <w:sz w:val="20"/>
          <w:szCs w:val="20"/>
        </w:rPr>
        <w:t>[16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8813B5" w14:paraId="1598425C" w14:textId="77777777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CAF2B" w14:textId="77777777" w:rsidR="008813B5" w:rsidRDefault="008813B5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8F58A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207EB4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9BBDA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8813B5" w14:paraId="4633709C" w14:textId="77777777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684B0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0F6D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195D157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löst sich vom Ausgangstext und </w:t>
            </w:r>
            <w:r>
              <w:rPr>
                <w:rFonts w:ascii="Arial" w:eastAsia="Arial" w:hAnsi="Arial" w:cs="Arial"/>
                <w:sz w:val="22"/>
                <w:szCs w:val="22"/>
              </w:rPr>
              <w:t>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E37A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963C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7D678BDB" w14:textId="77777777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3F168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0E95E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1B0572AC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 einen sachlich wie stilistisch angemessenen und differenzierten (allgemeinen, thematischen, analytischen)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FAD1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EA18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198F676E" w14:textId="77777777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D5B8E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07F6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40645D1B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verwendet einen variablen und dem jeweiligen </w:t>
            </w:r>
            <w:r>
              <w:rPr>
                <w:rFonts w:ascii="Arial" w:eastAsia="Arial" w:hAnsi="Arial" w:cs="Arial"/>
                <w:sz w:val="22"/>
                <w:szCs w:val="22"/>
              </w:rPr>
              <w:t>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AE7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283B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7FB483" w14:textId="77777777" w:rsidR="008813B5" w:rsidRDefault="008813B5">
      <w:pPr>
        <w:spacing w:after="40"/>
        <w:rPr>
          <w:rFonts w:ascii="Arial" w:eastAsia="Arial" w:hAnsi="Arial"/>
          <w:sz w:val="22"/>
          <w:szCs w:val="22"/>
        </w:rPr>
      </w:pPr>
    </w:p>
    <w:p w14:paraId="173CDF5B" w14:textId="77777777" w:rsidR="008813B5" w:rsidRDefault="00AC3138">
      <w:pPr>
        <w:spacing w:after="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Sprachrichtigkeit </w:t>
      </w:r>
      <w:r>
        <w:rPr>
          <w:rFonts w:ascii="Arial" w:eastAsia="Arial" w:hAnsi="Arial"/>
          <w:sz w:val="20"/>
          <w:szCs w:val="20"/>
        </w:rPr>
        <w:t>[16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8813B5" w14:paraId="15A5E3BA" w14:textId="77777777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5170C4" w14:textId="77777777" w:rsidR="008813B5" w:rsidRDefault="008813B5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FC65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549388C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B2236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2C32CF" w14:textId="77777777" w:rsidR="008813B5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er-reichte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Punkte</w:t>
            </w:r>
          </w:p>
        </w:tc>
      </w:tr>
      <w:tr w:rsidR="008813B5" w14:paraId="2E9383EE" w14:textId="77777777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E16B6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A0A2D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33D1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C01A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510B05AD" w14:textId="77777777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D2C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1076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2CAD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A10A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0B6CDD74" w14:textId="77777777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A03B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BDDE" w14:textId="77777777" w:rsidR="008813B5" w:rsidRDefault="00AC3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Orthographie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BD98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6927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786E46" w14:textId="77777777" w:rsidR="008813B5" w:rsidRDefault="008813B5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8813B5" w14:paraId="56BAF3CF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B6A0B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SUMME Schreiben mit </w:t>
            </w:r>
            <w:r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FF015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FF11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D284039" w14:textId="77777777" w:rsidR="008813B5" w:rsidRDefault="008813B5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8813B5" w14:paraId="59E8724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4C224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Gesamtpunktzahl Schreiben mit </w:t>
            </w:r>
            <w:r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08CD73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E7DAF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4575B1A3" w14:textId="77777777" w:rsidR="008813B5" w:rsidRDefault="008813B5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8813B5" w14:paraId="2113B2C5" w14:textId="77777777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F2CA6DC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F0A2E4B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49EF46C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8813B5" w14:paraId="60174461" w14:textId="777777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BBDF9C0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22E77C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77A73040" w14:textId="77777777" w:rsidR="008813B5" w:rsidRDefault="00AC3138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>
        <w:rPr>
          <w:rFonts w:ascii="Arial" w:eastAsia="Arial Unicode MS" w:hAnsi="Arial"/>
          <w:i/>
          <w:kern w:val="1"/>
        </w:rPr>
        <w:t xml:space="preserve">Datum und </w:t>
      </w:r>
      <w:r>
        <w:rPr>
          <w:rFonts w:ascii="Arial" w:eastAsia="Arial Unicode MS" w:hAnsi="Arial"/>
          <w:i/>
          <w:kern w:val="1"/>
        </w:rPr>
        <w:t>Paraphe:</w:t>
      </w:r>
    </w:p>
    <w:p w14:paraId="63F3007B" w14:textId="77777777" w:rsidR="008813B5" w:rsidRDefault="008813B5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7C666AFC" w14:textId="77777777" w:rsidR="008813B5" w:rsidRDefault="008813B5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002352DE" w14:textId="77777777" w:rsidR="008813B5" w:rsidRDefault="008813B5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8813B5" w14:paraId="286D333C" w14:textId="77777777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EB1F0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HINWEISE / Empfehlungen:</w:t>
            </w:r>
          </w:p>
        </w:tc>
      </w:tr>
      <w:tr w:rsidR="008813B5" w14:paraId="6D38C5C9" w14:textId="77777777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E02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E4419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B55E2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1E8EE2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0049214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64C92D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86C13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AFADE7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9AF5CF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8E7F12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AD9B5F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2E707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9C6C3B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F0CA5B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A8FE45E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6088F7B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BF6CC98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9E9DB93" w14:textId="77777777" w:rsidR="00810A64" w:rsidRPr="00B4007E" w:rsidRDefault="00810A64" w:rsidP="00810A64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4B998752" w14:textId="77777777" w:rsidR="00810A64" w:rsidRPr="00B4007E" w:rsidRDefault="00810A64" w:rsidP="00810A6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810A64" w:rsidRPr="00246CFB" w14:paraId="12C75B44" w14:textId="77777777" w:rsidTr="00EA295B">
        <w:tc>
          <w:tcPr>
            <w:tcW w:w="2551" w:type="dxa"/>
            <w:shd w:val="clear" w:color="auto" w:fill="D9D9D9"/>
            <w:vAlign w:val="center"/>
          </w:tcPr>
          <w:p w14:paraId="5BE9245D" w14:textId="7777777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24D9E1" w14:textId="7777777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810A64" w:rsidRPr="00246CFB" w14:paraId="062E8DE0" w14:textId="77777777" w:rsidTr="00EA295B">
        <w:tc>
          <w:tcPr>
            <w:tcW w:w="2551" w:type="dxa"/>
            <w:vAlign w:val="center"/>
          </w:tcPr>
          <w:p w14:paraId="050500F8" w14:textId="0C1B301F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866D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552" w:type="dxa"/>
            <w:vAlign w:val="center"/>
          </w:tcPr>
          <w:p w14:paraId="2C02E597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810A64" w:rsidRPr="00246CFB" w14:paraId="264AF561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30590CF" w14:textId="01E814BC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7D262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866D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912526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810A64" w:rsidRPr="00246CFB" w14:paraId="6319AF27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B44429" w14:textId="1E481D1E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4325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4325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B67DE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A79C08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810A64" w:rsidRPr="00246CFB" w14:paraId="7147F573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B61599C" w14:textId="704CA588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5F08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5F08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0B7ABD6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810A64" w:rsidRPr="00246CFB" w14:paraId="67987F67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0A02C45" w14:textId="7C98F9D3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F57C0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F57C0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CF37B2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810A64" w:rsidRPr="00246CFB" w14:paraId="6E4EC571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5C8728" w14:textId="1B3047E0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8E04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659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B9E338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810A64" w:rsidRPr="00246CFB" w14:paraId="50B35963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EF961AE" w14:textId="3BDDE702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8E04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1A3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8E04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0254421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810A64" w:rsidRPr="00246CFB" w14:paraId="555BA2B8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791C09" w14:textId="05AF4990" w:rsidR="00810A64" w:rsidRPr="00B4007E" w:rsidRDefault="001A375F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810A6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810A64"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0353C6B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810A64" w:rsidRPr="00246CFB" w14:paraId="19C5B4B7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7E627B" w14:textId="15D98172" w:rsidR="00810A64" w:rsidRPr="00B4007E" w:rsidRDefault="00601E4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59</w:t>
            </w:r>
            <w:r w:rsidR="00810A6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CB5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694E945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810A64" w:rsidRPr="00246CFB" w14:paraId="5F50DF4E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0B2903E" w14:textId="3C472611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D548A77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810A64" w:rsidRPr="00246CFB" w14:paraId="60D7515E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9398B7" w14:textId="6F29FE4F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E43F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43F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56751B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810A64" w:rsidRPr="00246CFB" w14:paraId="3CBCF342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F5964B5" w14:textId="6CD457E4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3793A42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810A64" w:rsidRPr="00246CFB" w14:paraId="357BC297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7CCF96D" w14:textId="14F0135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D89AB41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810A64" w:rsidRPr="00246CFB" w14:paraId="70092CB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7E4FCDC" w14:textId="7C745250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6C5743D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810A64" w:rsidRPr="00246CFB" w14:paraId="068E9278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B05392E" w14:textId="6B755174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6F6551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810A64" w:rsidRPr="00246CFB" w14:paraId="7D01A405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695C85C" w14:textId="7777777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B3435D2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16139C04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9551328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FCCA6DF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92A7B7A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DCFAF38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381BE26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368AA99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63CD5DA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E4CA02" w14:textId="77777777" w:rsidR="008813B5" w:rsidRDefault="008813B5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</w:p>
    <w:p w14:paraId="7226A94E" w14:textId="77777777" w:rsidR="008813B5" w:rsidRDefault="00AC3138">
      <w:pPr>
        <w:pStyle w:val="KeinLeerraum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Anhang:</w:t>
      </w:r>
    </w:p>
    <w:bookmarkStart w:id="44" w:name="_Hlk150237362"/>
    <w:p w14:paraId="503A1BD5" w14:textId="77777777" w:rsidR="008813B5" w:rsidRDefault="00AC3138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3DA34A" wp14:editId="41AE2FD0">
                <wp:simplePos x="0" y="0"/>
                <wp:positionH relativeFrom="column">
                  <wp:posOffset>-33655</wp:posOffset>
                </wp:positionH>
                <wp:positionV relativeFrom="paragraph">
                  <wp:posOffset>241300</wp:posOffset>
                </wp:positionV>
                <wp:extent cx="5838825" cy="1404620"/>
                <wp:effectExtent l="0" t="0" r="28575" b="13970"/>
                <wp:wrapSquare wrapText="bothSides"/>
                <wp:docPr id="18612667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FCCDA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Vorlage für die Erstellung von Aufgaben zur isolierten Überprüfung des Hörverstehens</w:t>
                            </w:r>
                          </w:p>
                          <w:p w14:paraId="4FC27E0B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736A4455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Die Aufgabenformate entsprechen den ab Abitur 2025 verwendeten geschlossenen und halboffenen Aufgabentypen und können je nach Hörtext und zu überprüfendem Vera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rbeitungs- und Hörstil ausgewählt und kombiniert werden.</w:t>
                            </w:r>
                          </w:p>
                          <w:p w14:paraId="4ECC7700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14FE1A3D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Von Schülerinnen und Schülern bearbeitete Aufgaben müssen bis zum Ablauf der Widerspruchsfrist (einen Monat nach Bekanntgabe der Kursabschlussnote in einem Zeugnis oder einer Bescheinigung über die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Schullaufbahn) aufgehoben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23DA34A" id="_x0000_s1027" type="#_x0000_t202" style="position:absolute;margin-left:-2.65pt;margin-top:19pt;width:45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" fillcolor="#d8d8d8 [2732]">
                <v:textbox style="mso-fit-shape-to-text:t">
                  <w:txbxContent>
                    <w:p w14:paraId="27DFCCDA" w14:textId="77777777" w:rsidR="008813B5" w:rsidRDefault="00000000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Vorlage für die Erstellung von Aufgaben zur isolierten Überprüfung des Hörverstehens</w:t>
                      </w:r>
                    </w:p>
                    <w:p w14:paraId="4FC27E0B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736A4455" w14:textId="77777777" w:rsidR="008813B5" w:rsidRDefault="00000000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Die Aufgabenformate entsprechen den ab Abitur 2025 verwendeten geschlossenen und halboffenen Aufgabentypen und können je nach Hörtext und zu überprüfendem Verarbeitungs- und Hörstil ausgewählt und kombiniert werden.</w:t>
                      </w:r>
                    </w:p>
                    <w:p w14:paraId="4ECC7700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14FE1A3D" w14:textId="77777777" w:rsidR="008813B5" w:rsidRDefault="00000000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A9604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869F6EA" w14:textId="77777777" w:rsidR="008813B5" w:rsidRDefault="00AC3138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6D27FC" wp14:editId="40A3DE3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838825" cy="1404620"/>
                <wp:effectExtent l="0" t="0" r="28575" b="13970"/>
                <wp:wrapSquare wrapText="bothSides"/>
                <wp:docPr id="67374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6CD0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Für die ab dem Abitur 2025 verwendeten Aufgaben zur Überprüfung des Hörverstehens gelten u.a. folgende Vorgaben für die Konzeption und Bewertung:</w:t>
                            </w:r>
                          </w:p>
                          <w:p w14:paraId="6E172A79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14:paraId="09C545AB" w14:textId="77777777" w:rsidR="008813B5" w:rsidRDefault="00AC3138">
                            <w:pPr>
                              <w:pStyle w:val="KeinLeerraum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Bei Mehrfachwahlaufgaben ist nur eine Lösung korrekt. Bearbeitungen, b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ei denen mehr als eine Antwortoption markiert wurde, gelten als falsch gelöst.</w:t>
                            </w:r>
                          </w:p>
                          <w:p w14:paraId="700E5F33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Wird bei halboffenen Aufgaben mehr als die geforderte Anzahl von Aspekten genannt, so kann das Item nur dann als korrekt gewertet werden, wenn alle genannten Aspekte zutreffend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sind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72671C90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Es gibt keine halben Bewertungseinheiten.</w:t>
                            </w:r>
                          </w:p>
                          <w:p w14:paraId="78BFB606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Im Lösungsschlüssel nicht dargestellte korrekte Lösungen sind als gleichwertig zu akzeptieren.</w:t>
                            </w:r>
                          </w:p>
                          <w:p w14:paraId="6DB6EBCE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Korrekte Lösungen in Stichpunkten sind zu akzeptieren. </w:t>
                            </w:r>
                          </w:p>
                          <w:p w14:paraId="1D811FC5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Zahlen dürfen in Ziffern angegeben werden. </w:t>
                            </w:r>
                          </w:p>
                          <w:p w14:paraId="7DAC8BA0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Rechtschreib- und Grammatikfehler werden bei der Bewertung nicht berücksichtigt, soweit sie nicht sinnentstellend sind.</w:t>
                            </w:r>
                          </w:p>
                          <w:p w14:paraId="5F7568C4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364119EB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Weitere Hinweise für die Konzeption von Aufgaben zur Überprüfung des Hörverstehens enthält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die Handreichung „Hörverstehen im Abitur und in der gymnasialen Oberstufe“:</w:t>
                            </w:r>
                          </w:p>
                          <w:p w14:paraId="7A8C29BA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hyperlink r:id="rId10" w:history="1">
                              <w:r w:rsidR="008813B5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</w:rPr>
                                <w:t>https://www.standardsicherung.schulministerium.nrw.de/cms/zentralabitur-gost/faecher/getfile.php?file=5523</w:t>
                              </w:r>
                            </w:hyperlink>
                          </w:p>
                          <w:p w14:paraId="6E29D135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26D27FC" id="_x0000_s1028" type="#_x0000_t202" style="position:absolute;margin-left:0;margin-top:17.45pt;width:45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" fillcolor="#d9d9d9">
                <v:textbox style="mso-fit-shape-to-text:t">
                  <w:txbxContent>
                    <w:p w14:paraId="29EC6CD0" w14:textId="77777777" w:rsidR="008813B5" w:rsidRDefault="00000000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Für die ab dem Abitur 2025 verwendeten Aufgaben zur Überprüfung des Hörverstehens gelten u.a. folgende Vorgaben für die Konzeption und Bewertung:</w:t>
                      </w:r>
                    </w:p>
                    <w:p w14:paraId="6E172A79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14:paraId="09C545AB" w14:textId="77777777" w:rsidR="008813B5" w:rsidRDefault="00000000">
                      <w:pPr>
                        <w:pStyle w:val="KeinLeerraum"/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Bei Mehrfachwahlaufgaben ist nur eine Lösung korrekt. Bearbeitungen, bei denen mehr als eine Antwortoption markiert wurde, gelten als falsch gelöst.</w:t>
                      </w:r>
                    </w:p>
                    <w:p w14:paraId="700E5F33" w14:textId="77777777" w:rsidR="008813B5" w:rsidRDefault="00000000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Wird bei halboffenen Aufgaben mehr als die geforderte Anzahl von Aspekten genannt, so kann das Item nur dann als korrekt gewertet werden, wenn alle genannten Aspekte zutreffend sind</w:t>
                      </w:r>
                      <w:r>
                        <w:rPr>
                          <w:rFonts w:ascii="Arial" w:hAnsi="Arial" w:cs="Arial"/>
                          <w:szCs w:val="24"/>
                          <w:lang w:eastAsia="en-US"/>
                        </w:rPr>
                        <w:t>.</w:t>
                      </w:r>
                    </w:p>
                    <w:p w14:paraId="72671C90" w14:textId="77777777" w:rsidR="008813B5" w:rsidRDefault="00000000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Es gibt keine halben Bewertungseinheiten.</w:t>
                      </w:r>
                    </w:p>
                    <w:p w14:paraId="78BFB606" w14:textId="77777777" w:rsidR="008813B5" w:rsidRDefault="00000000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Im Lösungsschlüssel nicht dargestellte korrekte Lösungen sind als gleichwertig zu akzeptieren.</w:t>
                      </w:r>
                    </w:p>
                    <w:p w14:paraId="6DB6EBCE" w14:textId="77777777" w:rsidR="008813B5" w:rsidRDefault="00000000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Korrekte Lösungen in Stichpunkten sind zu akzeptieren. </w:t>
                      </w:r>
                    </w:p>
                    <w:p w14:paraId="1D811FC5" w14:textId="77777777" w:rsidR="008813B5" w:rsidRDefault="00000000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Zahlen dürfen in Ziffern angegeben werden. </w:t>
                      </w:r>
                    </w:p>
                    <w:p w14:paraId="7DAC8BA0" w14:textId="77777777" w:rsidR="008813B5" w:rsidRDefault="00000000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Rechtschreib- und Grammatikfehler werden bei der Bewertung nicht berücksichtigt, soweit sie nicht sinnentstellend sind.</w:t>
                      </w:r>
                    </w:p>
                    <w:p w14:paraId="5F7568C4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364119EB" w14:textId="77777777" w:rsidR="008813B5" w:rsidRDefault="00000000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Weitere Hinweise für die Konzeption von Aufgaben zur Überprüfung des Hörverstehens enthält die Handreichung „Hörverstehen im Abitur und in der gymnasialen Oberstufe“:</w:t>
                      </w:r>
                    </w:p>
                    <w:p w14:paraId="7A8C29BA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Theme="minorBidi" w:hAnsiTheme="minorBidi" w:cstheme="minorBidi"/>
                            <w:bCs/>
                          </w:rPr>
                          <w:t>https://www.standardsicherung.schulministerium.nrw.de/cms/zentralabitur-gost/faecher/getfile.php?file=5523</w:t>
                        </w:r>
                      </w:hyperlink>
                    </w:p>
                    <w:p w14:paraId="6E29D135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23239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4BD6590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0EE0946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6E6929B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693056C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143D427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22EC6CC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78D1F6E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BFB95F4" w14:textId="77777777" w:rsidR="008813B5" w:rsidRDefault="00AC3138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DB49E0F" w14:textId="77777777" w:rsidR="008813B5" w:rsidRDefault="00AC3138">
      <w:pPr>
        <w:pStyle w:val="KeinLeerraum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>
        <w:rPr>
          <w:rFonts w:asciiTheme="minorBidi" w:hAnsiTheme="minorBidi" w:cstheme="minorBidi"/>
          <w:b/>
          <w:szCs w:val="24"/>
        </w:rPr>
        <w:lastRenderedPageBreak/>
        <w:t>Klausurteil: Hörverstehen (isoliert)</w:t>
      </w:r>
    </w:p>
    <w:p w14:paraId="75209F48" w14:textId="77777777" w:rsidR="008813B5" w:rsidRDefault="008813B5">
      <w:pPr>
        <w:pStyle w:val="KeinLeerraum"/>
        <w:rPr>
          <w:rFonts w:asciiTheme="minorBidi" w:hAnsiTheme="minorBidi" w:cstheme="minorBidi"/>
          <w:color w:val="000000" w:themeColor="text1"/>
          <w:szCs w:val="24"/>
        </w:rPr>
      </w:pPr>
    </w:p>
    <w:p w14:paraId="7F8B7454" w14:textId="77777777" w:rsidR="008813B5" w:rsidRDefault="00AC3138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b/>
          <w:bCs/>
          <w:color w:val="auto"/>
        </w:rPr>
        <w:t xml:space="preserve">Listening Comprehension </w:t>
      </w:r>
    </w:p>
    <w:p w14:paraId="23FABF5E" w14:textId="77777777" w:rsidR="008813B5" w:rsidRDefault="00AC3138">
      <w:pPr>
        <w:pStyle w:val="KeinLeerraum"/>
        <w:rPr>
          <w:rFonts w:asciiTheme="minorBidi" w:hAnsiTheme="minorBidi" w:cstheme="minorBidi"/>
          <w:i/>
          <w:color w:val="000000" w:themeColor="text1"/>
          <w:szCs w:val="24"/>
          <w:lang w:val="en-GB"/>
        </w:rPr>
      </w:pPr>
      <w:r>
        <w:rPr>
          <w:rFonts w:asciiTheme="minorBidi" w:hAnsiTheme="minorBidi" w:cstheme="minorBidi"/>
          <w:i/>
          <w:iCs/>
          <w:szCs w:val="24"/>
          <w:lang w:val="en-GB"/>
        </w:rPr>
        <w:t>You will hear each recording twice. After each listening you will have tim</w:t>
      </w:r>
      <w:r>
        <w:rPr>
          <w:rFonts w:asciiTheme="minorBidi" w:hAnsiTheme="minorBidi" w:cstheme="minorBidi"/>
          <w:i/>
          <w:iCs/>
          <w:szCs w:val="24"/>
          <w:lang w:val="en-GB"/>
        </w:rPr>
        <w:t>e to complete your answers.</w:t>
      </w:r>
    </w:p>
    <w:p w14:paraId="658C2E92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val="en-GB" w:eastAsia="de-DE"/>
        </w:rPr>
      </w:pPr>
    </w:p>
    <w:p w14:paraId="4DE3846F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val="en-GB" w:eastAsia="de-DE"/>
        </w:rPr>
      </w:pPr>
    </w:p>
    <w:p w14:paraId="2C5C77A8" w14:textId="77777777" w:rsidR="008813B5" w:rsidRDefault="00AC3138">
      <w:pPr>
        <w:spacing w:after="0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Aufgabenformat Mehrfachwahlaufgabe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multiple choice</w:t>
      </w:r>
    </w:p>
    <w:p w14:paraId="72673FFF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p w14:paraId="7E0EFCEA" w14:textId="77777777" w:rsidR="008813B5" w:rsidRDefault="00AC3138">
      <w:pPr>
        <w:spacing w:after="0"/>
        <w:rPr>
          <w:rFonts w:ascii="Arial" w:eastAsia="Times New Roman" w:hAnsi="Arial" w:cs="Arial"/>
          <w:i/>
          <w:iCs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14:paraId="200990C6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p w14:paraId="2A03C7D5" w14:textId="77777777" w:rsidR="008813B5" w:rsidRDefault="00AC3138">
      <w:pPr>
        <w:spacing w:after="0"/>
        <w:rPr>
          <w:rFonts w:ascii="Arial" w:eastAsia="Times New Roman" w:hAnsi="Arial" w:cs="Arial"/>
          <w:i/>
          <w:iCs/>
          <w:lang w:eastAsia="de-DE"/>
        </w:rPr>
      </w:pPr>
      <w:r>
        <w:rPr>
          <w:rFonts w:ascii="Arial" w:eastAsia="Times New Roman" w:hAnsi="Arial" w:cs="Arial"/>
          <w:i/>
          <w:iCs/>
          <w:color w:val="0F1111"/>
          <w:shd w:val="clear" w:color="auto" w:fill="FFFFFF"/>
          <w:lang w:eastAsia="de-DE"/>
        </w:rPr>
        <w:t>Introduction</w:t>
      </w:r>
    </w:p>
    <w:p w14:paraId="6E16104A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813B5" w:rsidRPr="00C46A29" w14:paraId="0574AB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BE5E2" w14:textId="77777777" w:rsidR="008813B5" w:rsidRDefault="00AC3138">
            <w:pPr>
              <w:spacing w:after="0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Listen to the xxx:</w:t>
            </w:r>
          </w:p>
          <w:p w14:paraId="2F2F0ACF" w14:textId="77777777" w:rsidR="008813B5" w:rsidRDefault="00AC3138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 tick the correct answer.</w:t>
            </w:r>
          </w:p>
          <w:p w14:paraId="3ABE7CC5" w14:textId="77777777" w:rsidR="008813B5" w:rsidRDefault="00AC3138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There is only one correct answer.</w:t>
            </w:r>
          </w:p>
          <w:p w14:paraId="38C555AD" w14:textId="77777777" w:rsidR="008813B5" w:rsidRDefault="00AC3138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items. You have xxx minutes to do this.</w:t>
            </w:r>
          </w:p>
        </w:tc>
      </w:tr>
    </w:tbl>
    <w:p w14:paraId="67F5B53C" w14:textId="77777777" w:rsidR="008813B5" w:rsidRDefault="00AC3138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bookmarkStart w:id="45" w:name="_Hlk155216589"/>
      <w:r>
        <w:rPr>
          <w:rFonts w:ascii="Arial" w:eastAsia="Times New Roman" w:hAnsi="Arial" w:cs="Arial"/>
          <w:lang w:val="en-US" w:eastAsia="de-DE"/>
        </w:rPr>
        <w:t>xxx BE</w:t>
      </w:r>
      <w:r>
        <w:rPr>
          <w:rStyle w:val="Funotenzeichen"/>
          <w:rFonts w:ascii="Arial" w:eastAsia="Times New Roman" w:hAnsi="Arial" w:cs="Arial"/>
          <w:lang w:val="en-US" w:eastAsia="de-DE"/>
        </w:rPr>
        <w:footnoteReference w:id="1"/>
      </w:r>
    </w:p>
    <w:bookmarkEnd w:id="45"/>
    <w:p w14:paraId="5836B9D4" w14:textId="77777777" w:rsidR="008813B5" w:rsidRDefault="008813B5">
      <w:pPr>
        <w:spacing w:after="0" w:line="259" w:lineRule="auto"/>
        <w:contextualSpacing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8813B5" w14:paraId="4BD8F96B" w14:textId="77777777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DD98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1.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8813B5" w14:paraId="52C3E496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589C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313D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BF77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598DA47D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3CB6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F35F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7AE0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233749D5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2355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3823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82C4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1B1845CD" w14:textId="77777777" w:rsidR="008813B5" w:rsidRDefault="008813B5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8813B5" w14:paraId="183FC34C" w14:textId="77777777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7FA6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2.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8813B5" w14:paraId="5ECF7E9A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F2BB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CBA6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5F5E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18776085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B189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BB92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B1F8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7B5C8791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9799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4C9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272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27C9C2CF" w14:textId="77777777" w:rsidR="008813B5" w:rsidRDefault="008813B5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8813B5" w14:paraId="68F5D1C2" w14:textId="77777777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3FDE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3.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8813B5" w14:paraId="321DE722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DC77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9BAC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D22C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277F1E72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D4A6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C137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3DD0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2F617031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B2A3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EC09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E06C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4819E34A" w14:textId="77777777" w:rsidR="008813B5" w:rsidRDefault="008813B5">
      <w:pPr>
        <w:spacing w:after="0"/>
        <w:rPr>
          <w:rFonts w:ascii="Arial" w:eastAsia="Times New Roman" w:hAnsi="Arial" w:cs="Arial"/>
          <w:b/>
          <w:bCs/>
          <w:color w:val="000000"/>
          <w:lang w:val="en-GB" w:eastAsia="de-DE"/>
        </w:rPr>
      </w:pPr>
    </w:p>
    <w:p w14:paraId="24315F68" w14:textId="77777777" w:rsidR="008813B5" w:rsidRDefault="00AC3138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…</w:t>
      </w:r>
    </w:p>
    <w:p w14:paraId="1525E43D" w14:textId="77777777" w:rsidR="008813B5" w:rsidRDefault="008813B5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69B1A843" w14:textId="77777777" w:rsidR="008813B5" w:rsidRDefault="00AC3138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FCA00" wp14:editId="4C4557C9">
                <wp:simplePos x="0" y="0"/>
                <wp:positionH relativeFrom="margin">
                  <wp:posOffset>-953</wp:posOffset>
                </wp:positionH>
                <wp:positionV relativeFrom="paragraph">
                  <wp:posOffset>264795</wp:posOffset>
                </wp:positionV>
                <wp:extent cx="5724525" cy="405765"/>
                <wp:effectExtent l="0" t="0" r="28575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C421" w14:textId="77777777" w:rsidR="008813B5" w:rsidRDefault="00AC313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minutes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8FCA00" id="_x0000_s1029" type="#_x0000_t202" style="position:absolute;margin-left:-.1pt;margin-top:20.85pt;width:450.75pt;height:3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NYEQIAACY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">
                <v:textbox style="mso-fit-shape-to-text:t">
                  <w:txbxContent>
                    <w:p w14:paraId="5A4BC421" w14:textId="77777777" w:rsidR="008813B5" w:rsidRDefault="0000000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In xxx minutes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lang w:eastAsia="de-DE"/>
        </w:rPr>
        <w:br w:type="page"/>
      </w:r>
    </w:p>
    <w:p w14:paraId="5F9103B4" w14:textId="77777777" w:rsidR="008813B5" w:rsidRDefault="00AC3138">
      <w:pPr>
        <w:spacing w:after="0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Zuordnungssaufgabe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multiple matching</w:t>
      </w:r>
    </w:p>
    <w:p w14:paraId="594809C6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p w14:paraId="3BABD4A9" w14:textId="77777777" w:rsidR="008813B5" w:rsidRDefault="00AC3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14:paraId="4A0A282B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02B3CC1F" w14:textId="77777777" w:rsidR="008813B5" w:rsidRDefault="00AC3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</w:p>
    <w:p w14:paraId="46AA7436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1439293E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3B5" w:rsidRPr="00C46A29" w14:paraId="68D403E7" w14:textId="77777777">
        <w:tc>
          <w:tcPr>
            <w:tcW w:w="9062" w:type="dxa"/>
          </w:tcPr>
          <w:p w14:paraId="6FEFF009" w14:textId="77777777" w:rsidR="008813B5" w:rsidRDefault="00AC3138">
            <w:pPr>
              <w:numPr>
                <w:ilvl w:val="0"/>
                <w:numId w:val="30"/>
              </w:numPr>
              <w:spacing w:before="120"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Listen to the xxx</w:t>
            </w:r>
          </w:p>
          <w:p w14:paraId="62D8722B" w14:textId="77777777" w:rsidR="008813B5" w:rsidRDefault="00AC3138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listening, match the statements (A – xxx) to the numbers (1 – 8) in the table below.</w:t>
            </w:r>
          </w:p>
          <w:p w14:paraId="24A0C0DA" w14:textId="77777777" w:rsidR="008813B5" w:rsidRDefault="00AC3138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statements. You have xxx minutes to do this.</w:t>
            </w:r>
          </w:p>
          <w:p w14:paraId="46132DE2" w14:textId="77777777" w:rsidR="008813B5" w:rsidRDefault="00AC3138">
            <w:pPr>
              <w:numPr>
                <w:ilvl w:val="0"/>
                <w:numId w:val="30"/>
              </w:numPr>
              <w:spacing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  <w:t>There are xxx additional statements.</w:t>
            </w:r>
          </w:p>
        </w:tc>
      </w:tr>
    </w:tbl>
    <w:p w14:paraId="28A695BA" w14:textId="77777777" w:rsidR="008813B5" w:rsidRDefault="00AC3138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19CACE20" w14:textId="77777777" w:rsidR="008813B5" w:rsidRDefault="008813B5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tbl>
      <w:tblPr>
        <w:tblStyle w:val="TableNormal"/>
        <w:tblW w:w="8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391"/>
      </w:tblGrid>
      <w:tr w:rsidR="008813B5" w14:paraId="256D2666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14525507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A</w:t>
            </w:r>
          </w:p>
        </w:tc>
        <w:tc>
          <w:tcPr>
            <w:tcW w:w="8391" w:type="dxa"/>
            <w:vAlign w:val="center"/>
          </w:tcPr>
          <w:p w14:paraId="3594B83F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4D59932B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6766E4E7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B</w:t>
            </w:r>
          </w:p>
        </w:tc>
        <w:tc>
          <w:tcPr>
            <w:tcW w:w="8391" w:type="dxa"/>
            <w:vAlign w:val="center"/>
          </w:tcPr>
          <w:p w14:paraId="7168678D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3F93BDDF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006FB7B6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C</w:t>
            </w:r>
          </w:p>
        </w:tc>
        <w:tc>
          <w:tcPr>
            <w:tcW w:w="8391" w:type="dxa"/>
            <w:vAlign w:val="center"/>
          </w:tcPr>
          <w:p w14:paraId="58E7617C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421268F8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21E7E191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D</w:t>
            </w:r>
          </w:p>
        </w:tc>
        <w:tc>
          <w:tcPr>
            <w:tcW w:w="8391" w:type="dxa"/>
            <w:vAlign w:val="center"/>
          </w:tcPr>
          <w:p w14:paraId="57C52B13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3668632B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5751CF9A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E</w:t>
            </w:r>
          </w:p>
        </w:tc>
        <w:tc>
          <w:tcPr>
            <w:tcW w:w="8391" w:type="dxa"/>
            <w:vAlign w:val="center"/>
          </w:tcPr>
          <w:p w14:paraId="78963B28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496AE777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5DB1495A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F</w:t>
            </w:r>
          </w:p>
        </w:tc>
        <w:tc>
          <w:tcPr>
            <w:tcW w:w="8391" w:type="dxa"/>
            <w:vAlign w:val="center"/>
          </w:tcPr>
          <w:p w14:paraId="7557EEA3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5C7F9987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253E8AA3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G</w:t>
            </w:r>
          </w:p>
        </w:tc>
        <w:tc>
          <w:tcPr>
            <w:tcW w:w="8391" w:type="dxa"/>
            <w:vAlign w:val="center"/>
          </w:tcPr>
          <w:p w14:paraId="6B5950DA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47AE62D5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2631C442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H</w:t>
            </w:r>
          </w:p>
        </w:tc>
        <w:tc>
          <w:tcPr>
            <w:tcW w:w="8391" w:type="dxa"/>
            <w:vAlign w:val="center"/>
          </w:tcPr>
          <w:p w14:paraId="5E42E740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8813B5" w14:paraId="1850324D" w14:textId="77777777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08126464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I</w:t>
            </w:r>
          </w:p>
        </w:tc>
        <w:tc>
          <w:tcPr>
            <w:tcW w:w="8391" w:type="dxa"/>
            <w:vAlign w:val="center"/>
          </w:tcPr>
          <w:p w14:paraId="44A21018" w14:textId="77777777" w:rsidR="008813B5" w:rsidRDefault="00AC3138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</w:tbl>
    <w:p w14:paraId="57A675AF" w14:textId="77777777" w:rsidR="008813B5" w:rsidRDefault="008813B5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14:paraId="27FD9FE1" w14:textId="77777777" w:rsidR="008813B5" w:rsidRDefault="008813B5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  <w:lang w:val="es-ES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813B5" w14:paraId="00C64174" w14:textId="77777777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465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9F60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0B1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6B1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FD3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7E4E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934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4C0B" w14:textId="77777777" w:rsidR="008813B5" w:rsidRDefault="00AC3138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8</w:t>
            </w:r>
          </w:p>
        </w:tc>
      </w:tr>
      <w:tr w:rsidR="008813B5" w14:paraId="6AC6D7D3" w14:textId="77777777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191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AE1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B1EB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920F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5DF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F8E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58BB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838" w14:textId="77777777" w:rsidR="008813B5" w:rsidRDefault="008813B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</w:tr>
    </w:tbl>
    <w:p w14:paraId="6952A0AD" w14:textId="77777777" w:rsidR="008813B5" w:rsidRDefault="008813B5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14:paraId="21EB03C3" w14:textId="77777777" w:rsidR="008813B5" w:rsidRDefault="00AC3138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45A88B" wp14:editId="5A5F8CE6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5724525" cy="405765"/>
                <wp:effectExtent l="0" t="0" r="28575" b="13335"/>
                <wp:wrapSquare wrapText="bothSides"/>
                <wp:docPr id="1341842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FFB2" w14:textId="77777777" w:rsidR="008813B5" w:rsidRDefault="00AC313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minutes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B45A88B" id="_x0000_s1030" type="#_x0000_t202" style="position:absolute;margin-left:0;margin-top:16.35pt;width:450.75pt;height:31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">
                <v:textbox style="mso-fit-shape-to-text:t">
                  <w:txbxContent>
                    <w:p w14:paraId="2837FFB2" w14:textId="77777777" w:rsidR="008813B5" w:rsidRDefault="0000000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In xxx minutes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FC0D6E" w14:textId="77777777" w:rsidR="008813B5" w:rsidRDefault="00AC3138">
      <w:pPr>
        <w:spacing w:after="0"/>
        <w:rPr>
          <w:rFonts w:asciiTheme="minorBidi" w:eastAsia="Times New Roman" w:hAnsiTheme="minorBidi" w:cstheme="minorBidi"/>
          <w:bCs/>
          <w:color w:val="000000" w:themeColor="text1"/>
          <w:sz w:val="22"/>
          <w:szCs w:val="22"/>
          <w:lang w:eastAsia="de-DE"/>
        </w:rPr>
      </w:pPr>
      <w:r>
        <w:rPr>
          <w:rFonts w:asciiTheme="minorBidi" w:hAnsiTheme="minorBidi" w:cstheme="minorBidi"/>
          <w:bCs/>
          <w:color w:val="000000" w:themeColor="text1"/>
          <w:sz w:val="22"/>
        </w:rPr>
        <w:br w:type="page"/>
      </w:r>
    </w:p>
    <w:p w14:paraId="139C1AA4" w14:textId="77777777" w:rsidR="008813B5" w:rsidRDefault="00AC3138">
      <w:pPr>
        <w:spacing w:after="0"/>
        <w:rPr>
          <w:rFonts w:ascii="Times New Roman" w:eastAsia="Times New Roman" w:hAnsi="Times New Roman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Kurzantworten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short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answer questions</w:t>
      </w:r>
    </w:p>
    <w:p w14:paraId="66B6CBB5" w14:textId="77777777" w:rsidR="008813B5" w:rsidRDefault="008813B5">
      <w:pPr>
        <w:spacing w:after="0"/>
        <w:rPr>
          <w:rFonts w:ascii="Times New Roman" w:eastAsia="Times New Roman" w:hAnsi="Times New Roman"/>
          <w:lang w:eastAsia="de-DE"/>
        </w:rPr>
      </w:pPr>
    </w:p>
    <w:p w14:paraId="0DB1DF8F" w14:textId="77777777" w:rsidR="008813B5" w:rsidRDefault="00AC3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14:paraId="7BDA2DA3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7C15CB5C" w14:textId="77777777" w:rsidR="008813B5" w:rsidRDefault="00AC3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</w:p>
    <w:p w14:paraId="6B278014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3B5" w:rsidRPr="00C46A29" w14:paraId="62DD795F" w14:textId="77777777">
        <w:tc>
          <w:tcPr>
            <w:tcW w:w="9062" w:type="dxa"/>
          </w:tcPr>
          <w:p w14:paraId="6569829D" w14:textId="77777777" w:rsidR="008813B5" w:rsidRDefault="00AC3138">
            <w:pPr>
              <w:numPr>
                <w:ilvl w:val="0"/>
                <w:numId w:val="31"/>
              </w:numPr>
              <w:spacing w:before="120" w:after="100" w:afterAutospacing="1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Read the questions. You </w:t>
            </w: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have xxx minutes to do this.</w:t>
            </w:r>
          </w:p>
          <w:p w14:paraId="1BC4AAE9" w14:textId="77777777" w:rsidR="008813B5" w:rsidRDefault="00AC3138">
            <w:pPr>
              <w:numPr>
                <w:ilvl w:val="0"/>
                <w:numId w:val="31"/>
              </w:numPr>
              <w:spacing w:before="120" w:after="100" w:afterAutospacing="1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Fill in the missing information or answer the questions.</w:t>
            </w:r>
          </w:p>
        </w:tc>
      </w:tr>
    </w:tbl>
    <w:p w14:paraId="65860B59" w14:textId="77777777" w:rsidR="008813B5" w:rsidRDefault="00AC3138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626E4D5E" w14:textId="77777777" w:rsidR="008813B5" w:rsidRDefault="008813B5">
      <w:pPr>
        <w:spacing w:after="0"/>
        <w:rPr>
          <w:rFonts w:ascii="Times New Roman" w:eastAsia="Times New Roman" w:hAnsi="Times New Roman"/>
          <w:i/>
          <w:iCs/>
          <w:lang w:val="en-US" w:eastAsia="de-DE"/>
        </w:rPr>
      </w:pPr>
    </w:p>
    <w:p w14:paraId="3C9AE88A" w14:textId="77777777" w:rsidR="008813B5" w:rsidRDefault="00AC3138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xxx</w:t>
      </w:r>
    </w:p>
    <w:p w14:paraId="1DD7C45C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lang w:val="en-US" w:eastAsia="de-DE"/>
        </w:rPr>
        <w:t>one</w:t>
      </w:r>
      <w:r>
        <w:rPr>
          <w:rFonts w:ascii="Arial" w:eastAsia="Times New Roman" w:hAnsi="Arial" w:cs="Arial"/>
          <w:color w:val="000000"/>
          <w:lang w:val="en-US" w:eastAsia="de-DE"/>
        </w:rPr>
        <w:t xml:space="preserve"> aspect:</w:t>
      </w:r>
    </w:p>
    <w:p w14:paraId="7994C92C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___________________________________________________</w:t>
      </w:r>
    </w:p>
    <w:p w14:paraId="5BF68F53" w14:textId="77777777" w:rsidR="008813B5" w:rsidRDefault="008813B5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1CE54430" w14:textId="77777777" w:rsidR="008813B5" w:rsidRDefault="00AC3138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xxx</w:t>
      </w:r>
    </w:p>
    <w:p w14:paraId="2275A188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lang w:eastAsia="de-DE"/>
        </w:rPr>
        <w:t>two</w:t>
      </w:r>
      <w:r>
        <w:rPr>
          <w:rFonts w:ascii="Arial" w:eastAsia="Times New Roman" w:hAnsi="Arial" w:cs="Arial"/>
          <w:color w:val="000000"/>
          <w:lang w:eastAsia="de-DE"/>
        </w:rPr>
        <w:t xml:space="preserve"> reasons:</w:t>
      </w:r>
    </w:p>
    <w:p w14:paraId="15C2ABCF" w14:textId="77777777" w:rsidR="008813B5" w:rsidRDefault="00AC3138">
      <w:pPr>
        <w:numPr>
          <w:ilvl w:val="0"/>
          <w:numId w:val="33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</w:t>
      </w:r>
    </w:p>
    <w:p w14:paraId="6845F006" w14:textId="77777777" w:rsidR="008813B5" w:rsidRDefault="008813B5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5E160F7D" w14:textId="77777777" w:rsidR="008813B5" w:rsidRDefault="00AC3138">
      <w:pPr>
        <w:numPr>
          <w:ilvl w:val="0"/>
          <w:numId w:val="33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</w:t>
      </w:r>
    </w:p>
    <w:p w14:paraId="0F5D0B2D" w14:textId="77777777" w:rsidR="008813B5" w:rsidRDefault="008813B5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7F826BE0" w14:textId="77777777" w:rsidR="008813B5" w:rsidRDefault="008813B5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497168DC" w14:textId="77777777" w:rsidR="008813B5" w:rsidRDefault="00AC3138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14:paraId="1ED09CC3" w14:textId="77777777" w:rsidR="008813B5" w:rsidRDefault="00AC3138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lang w:eastAsia="de-DE"/>
        </w:rPr>
        <w:t>one.</w:t>
      </w:r>
    </w:p>
    <w:p w14:paraId="441A9A57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14:paraId="4B9FC99B" w14:textId="77777777" w:rsidR="008813B5" w:rsidRDefault="008813B5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</w:p>
    <w:p w14:paraId="4C061C85" w14:textId="77777777" w:rsidR="008813B5" w:rsidRDefault="00AC3138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14:paraId="2180F2A9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6AE9F6CA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14:paraId="2CAD8278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1772FC67" w14:textId="77777777" w:rsidR="008813B5" w:rsidRDefault="00AC3138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14:paraId="3149C7D9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76848DCB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a) _____________________________________________________</w:t>
      </w:r>
    </w:p>
    <w:p w14:paraId="5640AD44" w14:textId="77777777" w:rsidR="008813B5" w:rsidRDefault="00AC3138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b) _____________________________________________________</w:t>
      </w:r>
    </w:p>
    <w:p w14:paraId="0A43E1BF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69382045" w14:textId="77777777" w:rsidR="008813B5" w:rsidRDefault="00AC3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…</w:t>
      </w:r>
    </w:p>
    <w:p w14:paraId="293AE6A3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53AEC073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7219CF52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63336AEF" w14:textId="77777777" w:rsidR="008813B5" w:rsidRDefault="008813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469A2D43" w14:textId="77777777" w:rsidR="008813B5" w:rsidRDefault="00AC3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AD3A6F" wp14:editId="76A776DC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24525" cy="405765"/>
                <wp:effectExtent l="0" t="0" r="28575" b="13335"/>
                <wp:wrapSquare wrapText="bothSides"/>
                <wp:docPr id="9860425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D37E" w14:textId="77777777" w:rsidR="008813B5" w:rsidRDefault="00AC313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minutes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EAD3A6F" id="_x0000_s1031" type="#_x0000_t202" style="position:absolute;margin-left:0;margin-top:18.55pt;width:450.75pt;height:31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">
                <v:textbox style="mso-fit-shape-to-text:t">
                  <w:txbxContent>
                    <w:p w14:paraId="7F21D37E" w14:textId="77777777" w:rsidR="008813B5" w:rsidRDefault="0000000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In xxx minutes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C74666" w14:textId="77777777" w:rsidR="008813B5" w:rsidRDefault="00AC3138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2EE46F7A" w14:textId="77777777" w:rsidR="008813B5" w:rsidRDefault="00AC3138">
      <w:pPr>
        <w:spacing w:after="0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Ergänzungsaufgabe -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table completion</w:t>
      </w:r>
    </w:p>
    <w:p w14:paraId="0C956C8C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p w14:paraId="5B71E670" w14:textId="77777777" w:rsidR="008813B5" w:rsidRDefault="00AC3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Title</w:t>
      </w:r>
    </w:p>
    <w:p w14:paraId="3BA23DA4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5A238615" w14:textId="77777777" w:rsidR="008813B5" w:rsidRDefault="00AC3138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</w:p>
    <w:p w14:paraId="1FDBB4BD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4AB179B8" w14:textId="77777777" w:rsidR="008813B5" w:rsidRDefault="008813B5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3B5" w:rsidRPr="00C46A29" w14:paraId="7D6F0705" w14:textId="77777777">
        <w:tc>
          <w:tcPr>
            <w:tcW w:w="9062" w:type="dxa"/>
            <w:shd w:val="clear" w:color="auto" w:fill="auto"/>
          </w:tcPr>
          <w:p w14:paraId="1597777D" w14:textId="77777777" w:rsidR="008813B5" w:rsidRDefault="00AC3138">
            <w:pPr>
              <w:numPr>
                <w:ilvl w:val="0"/>
                <w:numId w:val="30"/>
              </w:numPr>
              <w:spacing w:before="120"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Listen to xxx:</w:t>
            </w:r>
          </w:p>
          <w:p w14:paraId="6ECFC29C" w14:textId="77777777" w:rsidR="008813B5" w:rsidRDefault="00AC3138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listening, complete the table below. You need not write complete sentences.</w:t>
            </w:r>
          </w:p>
          <w:p w14:paraId="3369D076" w14:textId="77777777" w:rsidR="008813B5" w:rsidRDefault="00AC3138">
            <w:pPr>
              <w:numPr>
                <w:ilvl w:val="0"/>
                <w:numId w:val="30"/>
              </w:numPr>
              <w:spacing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table. You have xxx minutes to do this.</w:t>
            </w:r>
          </w:p>
        </w:tc>
      </w:tr>
    </w:tbl>
    <w:p w14:paraId="276D47F3" w14:textId="77777777" w:rsidR="008813B5" w:rsidRDefault="00AC3138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266DF5F1" w14:textId="77777777" w:rsidR="008813B5" w:rsidRDefault="008813B5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tbl>
      <w:tblPr>
        <w:tblStyle w:val="TableNormal"/>
        <w:tblW w:w="8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4535"/>
        <w:gridCol w:w="3855"/>
      </w:tblGrid>
      <w:tr w:rsidR="008813B5" w14:paraId="57E90C35" w14:textId="77777777">
        <w:trPr>
          <w:trHeight w:val="679"/>
        </w:trPr>
        <w:tc>
          <w:tcPr>
            <w:tcW w:w="454" w:type="dxa"/>
            <w:vAlign w:val="center"/>
          </w:tcPr>
          <w:p w14:paraId="6380EF06" w14:textId="77777777" w:rsidR="008813B5" w:rsidRDefault="00AC3138">
            <w:pPr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vAlign w:val="center"/>
          </w:tcPr>
          <w:p w14:paraId="645E962A" w14:textId="77777777" w:rsidR="008813B5" w:rsidRDefault="00AC3138">
            <w:pPr>
              <w:spacing w:line="288" w:lineRule="auto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BB3B30F" w14:textId="77777777" w:rsidR="008813B5" w:rsidRDefault="008813B5">
            <w:pPr>
              <w:tabs>
                <w:tab w:val="right" w:pos="3737"/>
              </w:tabs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8813B5" w14:paraId="65232696" w14:textId="77777777">
        <w:trPr>
          <w:trHeight w:val="680"/>
        </w:trPr>
        <w:tc>
          <w:tcPr>
            <w:tcW w:w="454" w:type="dxa"/>
            <w:vAlign w:val="center"/>
          </w:tcPr>
          <w:p w14:paraId="22862B37" w14:textId="77777777" w:rsidR="008813B5" w:rsidRDefault="00AC3138">
            <w:pPr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vAlign w:val="center"/>
          </w:tcPr>
          <w:p w14:paraId="1034AE48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500EB6B4" w14:textId="77777777" w:rsidR="008813B5" w:rsidRDefault="00AC3138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  <w:p w14:paraId="5F83FA38" w14:textId="77777777" w:rsidR="008813B5" w:rsidRDefault="00AC3138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8813B5" w14:paraId="10B2F97A" w14:textId="77777777">
        <w:trPr>
          <w:trHeight w:val="680"/>
        </w:trPr>
        <w:tc>
          <w:tcPr>
            <w:tcW w:w="454" w:type="dxa"/>
            <w:vAlign w:val="center"/>
          </w:tcPr>
          <w:p w14:paraId="108C2615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4535" w:type="dxa"/>
            <w:vAlign w:val="center"/>
          </w:tcPr>
          <w:p w14:paraId="6B9DA215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95FF126" w14:textId="77777777" w:rsidR="008813B5" w:rsidRDefault="008813B5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8813B5" w14:paraId="6B37D6E6" w14:textId="77777777">
        <w:trPr>
          <w:trHeight w:val="680"/>
        </w:trPr>
        <w:tc>
          <w:tcPr>
            <w:tcW w:w="454" w:type="dxa"/>
            <w:vAlign w:val="center"/>
          </w:tcPr>
          <w:p w14:paraId="3D19796A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4535" w:type="dxa"/>
            <w:vAlign w:val="center"/>
          </w:tcPr>
          <w:p w14:paraId="1553A4E9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44EA4A79" w14:textId="77777777" w:rsidR="008813B5" w:rsidRDefault="008813B5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8813B5" w14:paraId="5D6CE414" w14:textId="77777777">
        <w:trPr>
          <w:trHeight w:val="680"/>
        </w:trPr>
        <w:tc>
          <w:tcPr>
            <w:tcW w:w="454" w:type="dxa"/>
            <w:vAlign w:val="center"/>
          </w:tcPr>
          <w:p w14:paraId="583C38AE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4535" w:type="dxa"/>
            <w:vAlign w:val="center"/>
          </w:tcPr>
          <w:p w14:paraId="19574042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4348DDAC" w14:textId="77777777" w:rsidR="008813B5" w:rsidRDefault="008813B5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8813B5" w14:paraId="33FC9F65" w14:textId="77777777">
        <w:trPr>
          <w:trHeight w:val="737"/>
        </w:trPr>
        <w:tc>
          <w:tcPr>
            <w:tcW w:w="454" w:type="dxa"/>
            <w:vAlign w:val="center"/>
          </w:tcPr>
          <w:p w14:paraId="3576AFE1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4535" w:type="dxa"/>
            <w:vAlign w:val="center"/>
          </w:tcPr>
          <w:p w14:paraId="254611B3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C21B408" w14:textId="77777777" w:rsidR="008813B5" w:rsidRDefault="00AC3138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  <w:p w14:paraId="04044CA2" w14:textId="77777777" w:rsidR="008813B5" w:rsidRDefault="00AC3138">
            <w:pPr>
              <w:pStyle w:val="Aufzhlungszeichen1"/>
              <w:widowControl w:val="0"/>
              <w:tabs>
                <w:tab w:val="right" w:pos="3739"/>
              </w:tabs>
              <w:autoSpaceDE w:val="0"/>
              <w:autoSpaceDN w:val="0"/>
              <w:spacing w:before="120" w:line="240" w:lineRule="auto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8813B5" w14:paraId="289260AB" w14:textId="77777777">
        <w:trPr>
          <w:trHeight w:val="680"/>
        </w:trPr>
        <w:tc>
          <w:tcPr>
            <w:tcW w:w="454" w:type="dxa"/>
            <w:vAlign w:val="center"/>
          </w:tcPr>
          <w:p w14:paraId="7D7BB689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4535" w:type="dxa"/>
            <w:vAlign w:val="center"/>
          </w:tcPr>
          <w:p w14:paraId="0E16A59A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5DBB3EE" w14:textId="77777777" w:rsidR="008813B5" w:rsidRDefault="008813B5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8813B5" w14:paraId="42A5529A" w14:textId="77777777">
        <w:trPr>
          <w:trHeight w:val="680"/>
        </w:trPr>
        <w:tc>
          <w:tcPr>
            <w:tcW w:w="454" w:type="dxa"/>
            <w:vAlign w:val="center"/>
          </w:tcPr>
          <w:p w14:paraId="1293443C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4535" w:type="dxa"/>
            <w:vAlign w:val="center"/>
          </w:tcPr>
          <w:p w14:paraId="36AD698B" w14:textId="77777777" w:rsidR="008813B5" w:rsidRDefault="00AC3138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35B6D8BB" w14:textId="77777777" w:rsidR="008813B5" w:rsidRDefault="008813B5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8813B5" w14:paraId="320794E3" w14:textId="77777777">
        <w:trPr>
          <w:trHeight w:val="680"/>
        </w:trPr>
        <w:tc>
          <w:tcPr>
            <w:tcW w:w="454" w:type="dxa"/>
            <w:vAlign w:val="center"/>
          </w:tcPr>
          <w:p w14:paraId="5B5EC186" w14:textId="77777777" w:rsidR="008813B5" w:rsidRDefault="00AC3138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4535" w:type="dxa"/>
            <w:vAlign w:val="center"/>
          </w:tcPr>
          <w:p w14:paraId="5D331AE1" w14:textId="77777777" w:rsidR="008813B5" w:rsidRDefault="00AC3138">
            <w:pPr>
              <w:spacing w:line="288" w:lineRule="auto"/>
              <w:rPr>
                <w:rFonts w:ascii="Arial" w:hAnsi="Arial" w:cs="Arial"/>
                <w:spacing w:val="-2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C9B047B" w14:textId="77777777" w:rsidR="008813B5" w:rsidRDefault="008813B5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</w:tbl>
    <w:p w14:paraId="67E796C3" w14:textId="77777777" w:rsidR="008813B5" w:rsidRDefault="008813B5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3A8FAFED" w14:textId="77777777" w:rsidR="008813B5" w:rsidRDefault="008813B5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355CDEF4" w14:textId="77777777" w:rsidR="008813B5" w:rsidRDefault="008813B5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46E217E6" w14:textId="77777777" w:rsidR="008813B5" w:rsidRDefault="008813B5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6ABBA38D" w14:textId="77777777" w:rsidR="008813B5" w:rsidRDefault="008813B5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3B7E3FA0" w14:textId="77777777" w:rsidR="008813B5" w:rsidRDefault="00AC3138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87BB27" wp14:editId="1F2389EE">
                <wp:simplePos x="0" y="0"/>
                <wp:positionH relativeFrom="margin">
                  <wp:align>left</wp:align>
                </wp:positionH>
                <wp:positionV relativeFrom="paragraph">
                  <wp:posOffset>807801</wp:posOffset>
                </wp:positionV>
                <wp:extent cx="5724525" cy="405765"/>
                <wp:effectExtent l="0" t="0" r="28575" b="10160"/>
                <wp:wrapSquare wrapText="bothSides"/>
                <wp:docPr id="19285375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0476" w14:textId="77777777" w:rsidR="008813B5" w:rsidRDefault="00AC313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This is the end of your listening comprehension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187BB27" id="_x0000_s1032" type="#_x0000_t202" style="position:absolute;margin-left:0;margin-top:63.6pt;width:450.75pt;height:31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XBEQIAACY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">
                <v:textbox style="mso-fit-shape-to-text:t">
                  <w:txbxContent>
                    <w:p w14:paraId="698E0476" w14:textId="77777777" w:rsidR="008813B5" w:rsidRDefault="0000000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This is the end of your listening comprehension test.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6F433B" wp14:editId="14730B1F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5724525" cy="405765"/>
                <wp:effectExtent l="0" t="0" r="28575" b="13335"/>
                <wp:wrapSquare wrapText="bothSides"/>
                <wp:docPr id="6823452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5B57" w14:textId="77777777" w:rsidR="008813B5" w:rsidRDefault="00AC313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xxx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minutes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6F433B" id="_x0000_s1033" type="#_x0000_t202" style="position:absolute;margin-left:0;margin-top:17.5pt;width:450.75pt;height:31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s3EQIAACY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">
                <v:textbox style="mso-fit-shape-to-text:t">
                  <w:txbxContent>
                    <w:p w14:paraId="38A15B57" w14:textId="77777777" w:rsidR="008813B5" w:rsidRDefault="0000000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In xxx minutes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44"/>
    <w:p w14:paraId="755BAA13" w14:textId="77777777" w:rsidR="008813B5" w:rsidRDefault="008813B5">
      <w:pPr>
        <w:spacing w:after="0"/>
        <w:rPr>
          <w:rFonts w:ascii="Arial" w:eastAsia="Times New Roman" w:hAnsi="Arial" w:cs="Arial"/>
          <w:lang w:val="en-US" w:eastAsia="de-DE"/>
        </w:rPr>
      </w:pPr>
    </w:p>
    <w:sectPr w:rsidR="008813B5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1785" w14:textId="77777777" w:rsidR="00AC3138" w:rsidRDefault="00AC3138">
      <w:r>
        <w:separator/>
      </w:r>
    </w:p>
  </w:endnote>
  <w:endnote w:type="continuationSeparator" w:id="0">
    <w:p w14:paraId="43F7F92E" w14:textId="77777777" w:rsidR="00AC3138" w:rsidRDefault="00AC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2E7C" w14:textId="77777777" w:rsidR="00AC3138" w:rsidRDefault="00AC3138">
      <w:r>
        <w:separator/>
      </w:r>
    </w:p>
  </w:footnote>
  <w:footnote w:type="continuationSeparator" w:id="0">
    <w:p w14:paraId="1DFE7B61" w14:textId="77777777" w:rsidR="00AC3138" w:rsidRDefault="00AC3138">
      <w:r>
        <w:continuationSeparator/>
      </w:r>
    </w:p>
  </w:footnote>
  <w:footnote w:id="1">
    <w:p w14:paraId="12682B91" w14:textId="77777777" w:rsidR="008813B5" w:rsidRDefault="00AC3138">
      <w:pPr>
        <w:pStyle w:val="Funotentext"/>
      </w:pPr>
      <w:r>
        <w:rPr>
          <w:rStyle w:val="Funotenzeichen"/>
        </w:rPr>
        <w:footnoteRef/>
      </w:r>
      <w:r>
        <w:tab/>
        <w:t xml:space="preserve">BE = </w:t>
      </w:r>
      <w:r>
        <w:t>Bewertungseinheit(en)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25"/>
  </w:num>
  <w:num w:numId="5">
    <w:abstractNumId w:val="4"/>
  </w:num>
  <w:num w:numId="6">
    <w:abstractNumId w:val="28"/>
  </w:num>
  <w:num w:numId="7">
    <w:abstractNumId w:val="35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19"/>
  </w:num>
  <w:num w:numId="17">
    <w:abstractNumId w:val="24"/>
  </w:num>
  <w:num w:numId="18">
    <w:abstractNumId w:val="10"/>
  </w:num>
  <w:num w:numId="19">
    <w:abstractNumId w:val="1"/>
  </w:num>
  <w:num w:numId="20">
    <w:abstractNumId w:val="31"/>
  </w:num>
  <w:num w:numId="21">
    <w:abstractNumId w:val="21"/>
  </w:num>
  <w:num w:numId="22">
    <w:abstractNumId w:val="23"/>
  </w:num>
  <w:num w:numId="23">
    <w:abstractNumId w:val="26"/>
  </w:num>
  <w:num w:numId="24">
    <w:abstractNumId w:val="26"/>
  </w:num>
  <w:num w:numId="25">
    <w:abstractNumId w:val="14"/>
  </w:num>
  <w:num w:numId="26">
    <w:abstractNumId w:val="11"/>
  </w:num>
  <w:num w:numId="27">
    <w:abstractNumId w:val="8"/>
  </w:num>
  <w:num w:numId="28">
    <w:abstractNumId w:val="9"/>
  </w:num>
  <w:num w:numId="29">
    <w:abstractNumId w:val="34"/>
  </w:num>
  <w:num w:numId="30">
    <w:abstractNumId w:val="20"/>
  </w:num>
  <w:num w:numId="31">
    <w:abstractNumId w:val="5"/>
  </w:num>
  <w:num w:numId="32">
    <w:abstractNumId w:val="7"/>
  </w:num>
  <w:num w:numId="33">
    <w:abstractNumId w:val="32"/>
  </w:num>
  <w:num w:numId="34">
    <w:abstractNumId w:val="30"/>
  </w:num>
  <w:num w:numId="35">
    <w:abstractNumId w:val="17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B5"/>
    <w:rsid w:val="001A375F"/>
    <w:rsid w:val="001C5165"/>
    <w:rsid w:val="00432557"/>
    <w:rsid w:val="0049041F"/>
    <w:rsid w:val="005F08B0"/>
    <w:rsid w:val="00601E44"/>
    <w:rsid w:val="006C3FE7"/>
    <w:rsid w:val="007D262A"/>
    <w:rsid w:val="00810A64"/>
    <w:rsid w:val="00866D64"/>
    <w:rsid w:val="008813B5"/>
    <w:rsid w:val="008E0487"/>
    <w:rsid w:val="00AC3138"/>
    <w:rsid w:val="00B659E0"/>
    <w:rsid w:val="00B67DE4"/>
    <w:rsid w:val="00BA09E3"/>
    <w:rsid w:val="00C46A29"/>
    <w:rsid w:val="00CB541F"/>
    <w:rsid w:val="00E43F03"/>
    <w:rsid w:val="00F57C01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961C4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</w:style>
  <w:style w:type="character" w:customStyle="1" w:styleId="FunotentextZchn">
    <w:name w:val="Fußnotentext Zchn"/>
    <w:link w:val="Funotentext"/>
    <w:rPr>
      <w:sz w:val="24"/>
      <w:szCs w:val="24"/>
      <w:lang w:eastAsia="en-US"/>
    </w:rPr>
  </w:style>
  <w:style w:type="character" w:styleId="Funotenzeichen">
    <w:name w:val="footnote reference"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</w:style>
  <w:style w:type="character" w:customStyle="1" w:styleId="datum">
    <w:name w:val="datum"/>
    <w:basedOn w:val="Absatz-Standardschriftart"/>
  </w:style>
  <w:style w:type="character" w:customStyle="1" w:styleId="capslast">
    <w:name w:val="caps last"/>
    <w:basedOn w:val="Absatz-Standardschriftart"/>
  </w:style>
  <w:style w:type="character" w:customStyle="1" w:styleId="stichwort">
    <w:name w:val="stichwort"/>
    <w:basedOn w:val="Absatz-Standardschriftart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  <w:lang w:eastAsia="en-US"/>
    </w:rPr>
  </w:style>
  <w:style w:type="character" w:customStyle="1" w:styleId="Andere">
    <w:name w:val="Andere_"/>
    <w:link w:val="Andere0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ndardsicherung.schulministerium.nrw.de/cms/zentralabitur-gost/faecher/getfile.php?file=55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ndardsicherung.schulministerium.nrw.de/cms/zentralabitur-gost/faecher/getfile.php?file=5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79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1B3A-DCCD-4745-BF5F-1DC7FF57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715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Guido Bräunig</cp:lastModifiedBy>
  <cp:revision>16</cp:revision>
  <cp:lastPrinted>2024-11-21T19:19:00Z</cp:lastPrinted>
  <dcterms:created xsi:type="dcterms:W3CDTF">2024-11-21T19:12:00Z</dcterms:created>
  <dcterms:modified xsi:type="dcterms:W3CDTF">2025-02-11T15:10:00Z</dcterms:modified>
</cp:coreProperties>
</file>