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8DA6" w14:textId="446B8E23" w:rsidR="00D45DD1" w:rsidRPr="001B3077" w:rsidRDefault="00D45DD1" w:rsidP="0044784B">
      <w:pPr>
        <w:ind w:right="141"/>
        <w:rPr>
          <w:rFonts w:ascii="Arial" w:hAnsi="Arial" w:cs="Arial"/>
          <w:bCs/>
          <w:sz w:val="24"/>
          <w:u w:val="single"/>
        </w:rPr>
      </w:pPr>
      <w:r w:rsidRPr="001B3077">
        <w:rPr>
          <w:rFonts w:ascii="Arial" w:hAnsi="Arial" w:cs="Arial"/>
          <w:bCs/>
          <w:sz w:val="24"/>
          <w:u w:val="single"/>
        </w:rPr>
        <w:t xml:space="preserve">Prüfkriterien für Förderanträge zu </w:t>
      </w:r>
      <w:r w:rsidR="00C45556">
        <w:rPr>
          <w:rFonts w:ascii="Arial" w:hAnsi="Arial" w:cs="Arial"/>
          <w:bCs/>
          <w:sz w:val="24"/>
          <w:u w:val="single"/>
        </w:rPr>
        <w:t>nachhaltigen urbanen Mobilitätsplänen</w:t>
      </w:r>
    </w:p>
    <w:p w14:paraId="25E76A51" w14:textId="2200B4C2" w:rsidR="00482F3D" w:rsidRDefault="00904D02" w:rsidP="00F81F86">
      <w:pPr>
        <w:spacing w:after="0" w:line="312" w:lineRule="auto"/>
        <w:jc w:val="both"/>
        <w:rPr>
          <w:rFonts w:ascii="Arial" w:hAnsi="Arial" w:cs="Arial"/>
        </w:rPr>
      </w:pPr>
      <w:r w:rsidRPr="00367868">
        <w:rPr>
          <w:rFonts w:ascii="Arial" w:hAnsi="Arial" w:cs="Arial"/>
        </w:rPr>
        <w:t xml:space="preserve">Um zu prüfen, ob Ihre Projektidee </w:t>
      </w:r>
      <w:r w:rsidR="00D7354A">
        <w:rPr>
          <w:rFonts w:ascii="Arial" w:hAnsi="Arial" w:cs="Arial"/>
        </w:rPr>
        <w:t>für einen Mobilitätsplan</w:t>
      </w:r>
      <w:r w:rsidRPr="00367868">
        <w:rPr>
          <w:rFonts w:ascii="Arial" w:hAnsi="Arial" w:cs="Arial"/>
        </w:rPr>
        <w:t xml:space="preserve"> den Förderkriterien entspricht, </w:t>
      </w:r>
      <w:r w:rsidR="008637B1" w:rsidRPr="00367868">
        <w:rPr>
          <w:rFonts w:ascii="Arial" w:hAnsi="Arial" w:cs="Arial"/>
        </w:rPr>
        <w:t xml:space="preserve">geben </w:t>
      </w:r>
      <w:r w:rsidRPr="00367868">
        <w:rPr>
          <w:rFonts w:ascii="Arial" w:hAnsi="Arial" w:cs="Arial"/>
        </w:rPr>
        <w:t xml:space="preserve">Sie bitte </w:t>
      </w:r>
      <w:r w:rsidR="008637B1" w:rsidRPr="00367868">
        <w:rPr>
          <w:rFonts w:ascii="Arial" w:hAnsi="Arial" w:cs="Arial"/>
        </w:rPr>
        <w:t>an</w:t>
      </w:r>
      <w:r w:rsidRPr="00367868">
        <w:rPr>
          <w:rFonts w:ascii="Arial" w:hAnsi="Arial" w:cs="Arial"/>
        </w:rPr>
        <w:t>, ob die folgenden Kriterien in Ihrer Projektskizze berücksichtigt sind</w:t>
      </w:r>
      <w:r w:rsidR="00D92AB0">
        <w:rPr>
          <w:rFonts w:ascii="Arial" w:hAnsi="Arial" w:cs="Arial"/>
        </w:rPr>
        <w:t xml:space="preserve">. </w:t>
      </w:r>
      <w:r w:rsidR="003810CD" w:rsidRPr="00367868">
        <w:rPr>
          <w:rFonts w:ascii="Arial" w:hAnsi="Arial" w:cs="Arial"/>
        </w:rPr>
        <w:t xml:space="preserve">Die Prüfkriterien orientieren sich an den </w:t>
      </w:r>
      <w:r w:rsidR="00246818" w:rsidRPr="00367868">
        <w:rPr>
          <w:rFonts w:ascii="Arial" w:hAnsi="Arial" w:cs="Arial"/>
        </w:rPr>
        <w:t>Leitlinien für nachhaltige urbane Mobilitätspläne (SUMP)</w:t>
      </w:r>
      <w:r w:rsidRPr="00367868">
        <w:rPr>
          <w:rFonts w:ascii="Arial" w:hAnsi="Arial" w:cs="Arial"/>
        </w:rPr>
        <w:t>:</w:t>
      </w:r>
    </w:p>
    <w:p w14:paraId="61F58AC3" w14:textId="77777777" w:rsidR="00D92AB0" w:rsidRPr="00367868" w:rsidRDefault="00D92AB0" w:rsidP="00D92AB0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"/>
        <w:gridCol w:w="5824"/>
        <w:gridCol w:w="2335"/>
      </w:tblGrid>
      <w:tr w:rsidR="00482F3D" w:rsidRPr="00367868" w14:paraId="6AF5D6FB" w14:textId="77777777" w:rsidTr="00F81F86">
        <w:trPr>
          <w:trHeight w:val="560"/>
        </w:trPr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0FCD202F" w14:textId="14759F18" w:rsidR="00482F3D" w:rsidRPr="00F81F86" w:rsidRDefault="00482F3D" w:rsidP="00482F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4B58534F" w14:textId="391A375B" w:rsidR="00482F3D" w:rsidRPr="00F81F86" w:rsidRDefault="00F81F86" w:rsidP="003678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Prüfkriterien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1C46ED1B" w14:textId="6B3053E6" w:rsidR="006C0F75" w:rsidRPr="00F81F86" w:rsidRDefault="0020330F" w:rsidP="001B30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2C41D8" w:rsidRPr="00F81F86">
              <w:rPr>
                <w:rFonts w:ascii="Arial" w:hAnsi="Arial" w:cs="Arial"/>
                <w:bCs/>
                <w:sz w:val="24"/>
                <w:szCs w:val="24"/>
              </w:rPr>
              <w:t xml:space="preserve">or der </w:t>
            </w:r>
            <w:r w:rsidR="00FA72BA">
              <w:rPr>
                <w:rFonts w:ascii="Arial" w:hAnsi="Arial" w:cs="Arial"/>
                <w:bCs/>
                <w:sz w:val="24"/>
                <w:szCs w:val="24"/>
              </w:rPr>
              <w:t>Plan</w:t>
            </w:r>
            <w:r w:rsidR="001B3077" w:rsidRPr="00F81F86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14:paraId="1680EC4C" w14:textId="7FAC9E6E" w:rsidR="00482F3D" w:rsidRPr="0020330F" w:rsidRDefault="002C41D8" w:rsidP="001B30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81F86">
              <w:rPr>
                <w:rFonts w:ascii="Arial" w:hAnsi="Arial" w:cs="Arial"/>
                <w:bCs/>
                <w:sz w:val="24"/>
                <w:szCs w:val="24"/>
              </w:rPr>
              <w:t>erstellung</w:t>
            </w:r>
            <w:proofErr w:type="spellEnd"/>
            <w:r w:rsidRPr="00F81F86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033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0577" w:rsidRPr="00367868" w14:paraId="6CD82508" w14:textId="77777777" w:rsidTr="00F81F86">
        <w:tc>
          <w:tcPr>
            <w:tcW w:w="692" w:type="dxa"/>
          </w:tcPr>
          <w:p w14:paraId="6483FB73" w14:textId="77777777" w:rsidR="00D92AB0" w:rsidRDefault="00D92AB0" w:rsidP="002033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4F0D71" w14:textId="1DA1D563" w:rsidR="00960577" w:rsidRPr="0020330F" w:rsidRDefault="00960577" w:rsidP="002033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1 a</w:t>
            </w:r>
          </w:p>
        </w:tc>
        <w:tc>
          <w:tcPr>
            <w:tcW w:w="5824" w:type="dxa"/>
          </w:tcPr>
          <w:p w14:paraId="1AB0455D" w14:textId="77777777" w:rsidR="00D92AB0" w:rsidRDefault="00D92AB0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321D86" w14:textId="77777777" w:rsidR="0020330F" w:rsidRDefault="00960577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Arbeitsstrukturen einrichten</w:t>
            </w:r>
          </w:p>
          <w:p w14:paraId="1FC37BF9" w14:textId="7EAE2E46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5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</w:rPr>
              <w:id w:val="174768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C2F86" w14:textId="6C19D0FC" w:rsidR="00960577" w:rsidRPr="00367868" w:rsidRDefault="00F81F86" w:rsidP="0036786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sdtContent>
          </w:sdt>
        </w:tc>
      </w:tr>
      <w:tr w:rsidR="006C0F75" w:rsidRPr="00367868" w14:paraId="278EDA52" w14:textId="77777777" w:rsidTr="009918BC">
        <w:tc>
          <w:tcPr>
            <w:tcW w:w="692" w:type="dxa"/>
          </w:tcPr>
          <w:p w14:paraId="3B119FC3" w14:textId="77777777" w:rsidR="006C0F75" w:rsidRPr="0020330F" w:rsidRDefault="006C0F75" w:rsidP="002033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1E5EEF1E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B05E2" w14:textId="2BD17AC0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>Welche Ressourcen stehen zur Verfügung?</w:t>
            </w:r>
          </w:p>
          <w:p w14:paraId="01FD6488" w14:textId="103F4A8E" w:rsidR="006C0F75" w:rsidRDefault="006C0F75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 xml:space="preserve">Analysieren Sie alle verfügbaren (personellen, institutionellen und finanziellen) Ressourcen für die Planung. </w:t>
            </w:r>
          </w:p>
          <w:p w14:paraId="671BD27F" w14:textId="77777777" w:rsidR="00F81F86" w:rsidRPr="00F81F86" w:rsidRDefault="00F81F86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065613" w14:textId="1A85E5A2" w:rsidR="006C0F75" w:rsidRDefault="006C0F75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 xml:space="preserve">Richten Sie geeignete Arbeits- und Beteiligungsstrukturen (sowohl verwaltungsintern als auch für die Beteiligung der Politik und von </w:t>
            </w:r>
            <w:proofErr w:type="spellStart"/>
            <w:proofErr w:type="gramStart"/>
            <w:r w:rsidRPr="00F81F86">
              <w:rPr>
                <w:rFonts w:ascii="Arial" w:hAnsi="Arial" w:cs="Arial"/>
                <w:sz w:val="20"/>
                <w:szCs w:val="20"/>
              </w:rPr>
              <w:t>Interessenträger:innen</w:t>
            </w:r>
            <w:proofErr w:type="spellEnd"/>
            <w:proofErr w:type="gramEnd"/>
            <w:r w:rsidRPr="00F81F86">
              <w:rPr>
                <w:rFonts w:ascii="Arial" w:hAnsi="Arial" w:cs="Arial"/>
                <w:sz w:val="20"/>
                <w:szCs w:val="20"/>
              </w:rPr>
              <w:t>) ein.</w:t>
            </w:r>
          </w:p>
          <w:p w14:paraId="1DC72C14" w14:textId="77777777" w:rsidR="00F81F86" w:rsidRPr="00F81F86" w:rsidRDefault="00F81F86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188EE" w14:textId="707EA56E" w:rsidR="00C57B22" w:rsidRPr="00F81F86" w:rsidRDefault="006C0F75" w:rsidP="00D45D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>Binden Sie frühzeitig alle relevanten Ämter/Fachbereiche ein, um effektiv zu arbeiten und eine breite Unterstützung für den Prozess zu gewinnen.</w:t>
            </w:r>
          </w:p>
        </w:tc>
      </w:tr>
      <w:tr w:rsidR="002E7EEE" w:rsidRPr="00367868" w14:paraId="0DEEF080" w14:textId="77777777" w:rsidTr="00F81F86">
        <w:tc>
          <w:tcPr>
            <w:tcW w:w="692" w:type="dxa"/>
          </w:tcPr>
          <w:p w14:paraId="5A5105FA" w14:textId="77777777" w:rsidR="00D92AB0" w:rsidRDefault="00D92AB0" w:rsidP="00482F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4453DF0" w14:textId="44C52609" w:rsidR="002E7EEE" w:rsidRPr="00367868" w:rsidRDefault="002E7EEE" w:rsidP="00482F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67868">
              <w:rPr>
                <w:rFonts w:ascii="Arial" w:hAnsi="Arial" w:cs="Arial"/>
                <w:b/>
                <w:bCs/>
                <w:sz w:val="20"/>
              </w:rPr>
              <w:t>1</w:t>
            </w:r>
            <w:r w:rsidR="00960577" w:rsidRPr="00367868">
              <w:rPr>
                <w:rFonts w:ascii="Arial" w:hAnsi="Arial" w:cs="Arial"/>
                <w:b/>
                <w:bCs/>
                <w:sz w:val="20"/>
              </w:rPr>
              <w:t xml:space="preserve"> b</w:t>
            </w:r>
          </w:p>
        </w:tc>
        <w:tc>
          <w:tcPr>
            <w:tcW w:w="5824" w:type="dxa"/>
          </w:tcPr>
          <w:p w14:paraId="4710A44E" w14:textId="77777777" w:rsidR="00F81F86" w:rsidRDefault="00F81F86" w:rsidP="002033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AA8227" w14:textId="6F706CF3" w:rsidR="0020330F" w:rsidRDefault="00960577" w:rsidP="002033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 xml:space="preserve">Beteiligung von </w:t>
            </w:r>
            <w:proofErr w:type="spellStart"/>
            <w:proofErr w:type="gramStart"/>
            <w:r w:rsidRPr="0020330F">
              <w:rPr>
                <w:rFonts w:ascii="Arial" w:hAnsi="Arial" w:cs="Arial"/>
                <w:b/>
                <w:bCs/>
              </w:rPr>
              <w:t>Interessenträger:innen</w:t>
            </w:r>
            <w:proofErr w:type="spellEnd"/>
            <w:proofErr w:type="gramEnd"/>
          </w:p>
          <w:p w14:paraId="4091560E" w14:textId="77777777" w:rsidR="0020330F" w:rsidRDefault="0020330F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960577" w:rsidRPr="0020330F">
              <w:rPr>
                <w:rFonts w:ascii="Arial" w:hAnsi="Arial" w:cs="Arial"/>
                <w:b/>
                <w:bCs/>
              </w:rPr>
              <w:t xml:space="preserve">owie </w:t>
            </w:r>
            <w:proofErr w:type="spellStart"/>
            <w:proofErr w:type="gramStart"/>
            <w:r w:rsidR="00960577" w:rsidRPr="0020330F">
              <w:rPr>
                <w:rFonts w:ascii="Arial" w:hAnsi="Arial" w:cs="Arial"/>
                <w:b/>
                <w:bCs/>
              </w:rPr>
              <w:t>Bürger:innen</w:t>
            </w:r>
            <w:proofErr w:type="spellEnd"/>
            <w:proofErr w:type="gramEnd"/>
            <w:r w:rsidR="00960577" w:rsidRPr="0020330F">
              <w:rPr>
                <w:rFonts w:ascii="Arial" w:hAnsi="Arial" w:cs="Arial"/>
                <w:b/>
                <w:bCs/>
              </w:rPr>
              <w:t xml:space="preserve"> planen</w:t>
            </w:r>
          </w:p>
          <w:p w14:paraId="1F66099D" w14:textId="34912DA8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5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</w:rPr>
              <w:id w:val="1952666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8B9564" w14:textId="542F45F7" w:rsidR="002E7EEE" w:rsidRPr="00367868" w:rsidRDefault="003827E3" w:rsidP="0036786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3827E3"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sdtContent>
          </w:sdt>
        </w:tc>
      </w:tr>
      <w:tr w:rsidR="006C0F75" w:rsidRPr="00367868" w14:paraId="350D3893" w14:textId="77777777" w:rsidTr="00384930">
        <w:tc>
          <w:tcPr>
            <w:tcW w:w="692" w:type="dxa"/>
          </w:tcPr>
          <w:p w14:paraId="32BCFECB" w14:textId="77777777" w:rsidR="006C0F75" w:rsidRPr="00367868" w:rsidRDefault="006C0F75" w:rsidP="00482F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59" w:type="dxa"/>
            <w:gridSpan w:val="2"/>
          </w:tcPr>
          <w:p w14:paraId="00B45970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</w:p>
          <w:p w14:paraId="0D282A98" w14:textId="43BE9058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Wie binde ich </w:t>
            </w:r>
            <w:proofErr w:type="spellStart"/>
            <w:proofErr w:type="gramStart"/>
            <w:r w:rsidRPr="00F81F86">
              <w:rPr>
                <w:rFonts w:ascii="Arial" w:hAnsi="Arial" w:cs="Arial"/>
                <w:sz w:val="20"/>
              </w:rPr>
              <w:t>Interessenträger:innen</w:t>
            </w:r>
            <w:proofErr w:type="spellEnd"/>
            <w:proofErr w:type="gramEnd"/>
            <w:r w:rsidRPr="00F81F86">
              <w:rPr>
                <w:rFonts w:ascii="Arial" w:hAnsi="Arial" w:cs="Arial"/>
                <w:sz w:val="20"/>
              </w:rPr>
              <w:t xml:space="preserve"> und </w:t>
            </w:r>
            <w:proofErr w:type="spellStart"/>
            <w:r w:rsidRPr="00F81F86">
              <w:rPr>
                <w:rFonts w:ascii="Arial" w:hAnsi="Arial" w:cs="Arial"/>
                <w:sz w:val="20"/>
              </w:rPr>
              <w:t>Bürger:innen</w:t>
            </w:r>
            <w:proofErr w:type="spellEnd"/>
            <w:r w:rsidRPr="00F81F86">
              <w:rPr>
                <w:rFonts w:ascii="Arial" w:hAnsi="Arial" w:cs="Arial"/>
                <w:sz w:val="20"/>
              </w:rPr>
              <w:t xml:space="preserve"> ein?</w:t>
            </w:r>
          </w:p>
          <w:p w14:paraId="58F6BF51" w14:textId="463E267B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In allen Schlüsselphasen des Prozesses ist eine transparente, dialogbasierte und strukturierte Einbindung aller relevanten </w:t>
            </w:r>
            <w:proofErr w:type="spellStart"/>
            <w:proofErr w:type="gramStart"/>
            <w:r w:rsidRPr="00F81F86">
              <w:rPr>
                <w:rFonts w:ascii="Arial" w:hAnsi="Arial" w:cs="Arial"/>
                <w:sz w:val="20"/>
              </w:rPr>
              <w:t>Interessenträger:innen</w:t>
            </w:r>
            <w:proofErr w:type="spellEnd"/>
            <w:proofErr w:type="gramEnd"/>
            <w:r w:rsidRPr="00F81F86">
              <w:rPr>
                <w:rFonts w:ascii="Arial" w:hAnsi="Arial" w:cs="Arial"/>
                <w:sz w:val="20"/>
              </w:rPr>
              <w:t xml:space="preserve"> und </w:t>
            </w:r>
            <w:proofErr w:type="spellStart"/>
            <w:r w:rsidRPr="00F81F86">
              <w:rPr>
                <w:rFonts w:ascii="Arial" w:hAnsi="Arial" w:cs="Arial"/>
                <w:sz w:val="20"/>
              </w:rPr>
              <w:t>Bürger:innen</w:t>
            </w:r>
            <w:proofErr w:type="spellEnd"/>
            <w:r w:rsidRPr="00F81F86">
              <w:rPr>
                <w:rFonts w:ascii="Arial" w:hAnsi="Arial" w:cs="Arial"/>
                <w:sz w:val="20"/>
              </w:rPr>
              <w:t xml:space="preserve"> von großer Bedeutung. </w:t>
            </w:r>
          </w:p>
          <w:p w14:paraId="5957098F" w14:textId="77777777" w:rsidR="003827E3" w:rsidRPr="00F81F86" w:rsidRDefault="003827E3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6F1606E" w14:textId="105AF199" w:rsidR="006C0F75" w:rsidRPr="00F81F86" w:rsidRDefault="006C0F75" w:rsidP="00D45D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Nutzen Sie Ressourcen effektiv, indem Sie sich das Fachwissen und die Kenntnisse der </w:t>
            </w:r>
            <w:proofErr w:type="spellStart"/>
            <w:proofErr w:type="gramStart"/>
            <w:r w:rsidRPr="00F81F86">
              <w:rPr>
                <w:rFonts w:ascii="Arial" w:hAnsi="Arial" w:cs="Arial"/>
                <w:sz w:val="20"/>
              </w:rPr>
              <w:t>Bürger:innen</w:t>
            </w:r>
            <w:proofErr w:type="spellEnd"/>
            <w:proofErr w:type="gramEnd"/>
            <w:r w:rsidRPr="00F81F86">
              <w:rPr>
                <w:rFonts w:ascii="Arial" w:hAnsi="Arial" w:cs="Arial"/>
                <w:sz w:val="20"/>
              </w:rPr>
              <w:t xml:space="preserve"> vor Ort zunutze machen. Dazu ist eine dezidierte Strategie erforderlich, die sich im Umgang mit Behörden, Privatunternehmen, zivilgesellschaftlichen Organisationen oder allen zusammen auf verschiedene Formate und Methoden, stützt.</w:t>
            </w:r>
          </w:p>
        </w:tc>
      </w:tr>
      <w:tr w:rsidR="002E7EEE" w:rsidRPr="00367868" w14:paraId="5AD385F6" w14:textId="77777777" w:rsidTr="00F81F86">
        <w:tc>
          <w:tcPr>
            <w:tcW w:w="692" w:type="dxa"/>
          </w:tcPr>
          <w:p w14:paraId="0AF089A7" w14:textId="77777777" w:rsidR="00D92AB0" w:rsidRDefault="00D92AB0" w:rsidP="00482F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8D29CE" w14:textId="159B8957" w:rsidR="002E7EEE" w:rsidRPr="0020330F" w:rsidRDefault="002E7EEE" w:rsidP="00482F3D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24" w:type="dxa"/>
          </w:tcPr>
          <w:p w14:paraId="37BFE6C1" w14:textId="77777777" w:rsidR="00D92AB0" w:rsidRDefault="00D92AB0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8549B8" w14:textId="77777777" w:rsidR="0020330F" w:rsidRDefault="002E7EEE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Planungsrahmen festlegen</w:t>
            </w:r>
          </w:p>
          <w:p w14:paraId="1C898C5E" w14:textId="7C91B2CC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-1550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63DAC564" w14:textId="1DE4B2AF" w:rsidR="002E7EEE" w:rsidRPr="00367868" w:rsidRDefault="003827E3" w:rsidP="002E7EEE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3827E3"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F75" w:rsidRPr="00367868" w14:paraId="5C63D860" w14:textId="77777777" w:rsidTr="002E6A88">
        <w:tc>
          <w:tcPr>
            <w:tcW w:w="692" w:type="dxa"/>
          </w:tcPr>
          <w:p w14:paraId="0E21D6B8" w14:textId="77777777" w:rsidR="006C0F75" w:rsidRPr="0020330F" w:rsidRDefault="006C0F75" w:rsidP="00482F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A63575F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</w:p>
          <w:p w14:paraId="3788107D" w14:textId="25215269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Wie sieht der Planungskontext aus?</w:t>
            </w:r>
          </w:p>
          <w:p w14:paraId="79ED5BF4" w14:textId="562AF3E3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Analysieren Sie, welche Pläne, Konzepte, Daten etc. es in Ihrer Kommune gibt. Vergewissern Sie sich, ob ein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F81F86">
              <w:rPr>
                <w:rFonts w:ascii="Arial" w:hAnsi="Arial" w:cs="Arial"/>
                <w:sz w:val="20"/>
              </w:rPr>
              <w:t xml:space="preserve"> zusätzlich zu den vorhandenen Plänen sinnvoll ist. Prüfen Sie, welche regionalen oder überregionalen Pläne und Konzepte in Ihr Konzept miteinfließen können. Legen Sie das Planungsgebiet für Ihr</w:t>
            </w:r>
            <w:r w:rsidR="00C5460A">
              <w:rPr>
                <w:rFonts w:ascii="Arial" w:hAnsi="Arial" w:cs="Arial"/>
                <w:sz w:val="20"/>
              </w:rPr>
              <w:t>en</w:t>
            </w:r>
            <w:r w:rsidRPr="00F81F86">
              <w:rPr>
                <w:rFonts w:ascii="Arial" w:hAnsi="Arial" w:cs="Arial"/>
                <w:sz w:val="20"/>
              </w:rPr>
              <w:t xml:space="preserve">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F81F86">
              <w:rPr>
                <w:rFonts w:ascii="Arial" w:hAnsi="Arial" w:cs="Arial"/>
                <w:sz w:val="20"/>
              </w:rPr>
              <w:t xml:space="preserve"> fest. </w:t>
            </w:r>
          </w:p>
          <w:p w14:paraId="0F54FFE1" w14:textId="77777777" w:rsidR="003827E3" w:rsidRPr="00F81F86" w:rsidRDefault="003827E3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21EDA9F6" w14:textId="63BCB28A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Beachten Sie dabei, dass die </w:t>
            </w:r>
            <w:proofErr w:type="spellStart"/>
            <w:r w:rsidRPr="00F81F86">
              <w:rPr>
                <w:rFonts w:ascii="Arial" w:hAnsi="Arial" w:cs="Arial"/>
                <w:sz w:val="20"/>
              </w:rPr>
              <w:t>FöRi</w:t>
            </w:r>
            <w:proofErr w:type="spellEnd"/>
            <w:r w:rsidRPr="00F81F86">
              <w:rPr>
                <w:rFonts w:ascii="Arial" w:hAnsi="Arial" w:cs="Arial"/>
                <w:sz w:val="20"/>
              </w:rPr>
              <w:t>-MM ein</w:t>
            </w:r>
            <w:r w:rsidR="00C5460A">
              <w:rPr>
                <w:rFonts w:ascii="Arial" w:hAnsi="Arial" w:cs="Arial"/>
                <w:sz w:val="20"/>
              </w:rPr>
              <w:t>en</w:t>
            </w:r>
            <w:r w:rsidRPr="00F81F86">
              <w:rPr>
                <w:rFonts w:ascii="Arial" w:hAnsi="Arial" w:cs="Arial"/>
                <w:sz w:val="20"/>
              </w:rPr>
              <w:t xml:space="preserve"> gesamtstädtische</w:t>
            </w:r>
            <w:r w:rsidR="00C5460A">
              <w:rPr>
                <w:rFonts w:ascii="Arial" w:hAnsi="Arial" w:cs="Arial"/>
                <w:sz w:val="20"/>
              </w:rPr>
              <w:t>n</w:t>
            </w:r>
            <w:r w:rsidRPr="00F81F86">
              <w:rPr>
                <w:rFonts w:ascii="Arial" w:hAnsi="Arial" w:cs="Arial"/>
                <w:sz w:val="20"/>
              </w:rPr>
              <w:t xml:space="preserve"> </w:t>
            </w:r>
            <w:r w:rsidR="00C5460A">
              <w:rPr>
                <w:rFonts w:ascii="Arial" w:hAnsi="Arial" w:cs="Arial"/>
                <w:sz w:val="20"/>
              </w:rPr>
              <w:t>Mobilitätsplan</w:t>
            </w:r>
            <w:r w:rsidRPr="00F81F86">
              <w:rPr>
                <w:rFonts w:ascii="Arial" w:hAnsi="Arial" w:cs="Arial"/>
                <w:sz w:val="20"/>
              </w:rPr>
              <w:t xml:space="preserve"> vorsieht bzw. auch ein interkommunale</w:t>
            </w:r>
            <w:r w:rsidR="00C5460A">
              <w:rPr>
                <w:rFonts w:ascii="Arial" w:hAnsi="Arial" w:cs="Arial"/>
                <w:sz w:val="20"/>
              </w:rPr>
              <w:t>r Plan</w:t>
            </w:r>
            <w:r w:rsidRPr="00F81F86">
              <w:rPr>
                <w:rFonts w:ascii="Arial" w:hAnsi="Arial" w:cs="Arial"/>
                <w:sz w:val="20"/>
              </w:rPr>
              <w:t xml:space="preserve"> möglich ist und je nach Verkehrssituation sinnvoll sein kann, da Pendlerverflechtungen über die Verwaltungsgrenzen hinausgehen.</w:t>
            </w:r>
          </w:p>
          <w:p w14:paraId="2F549EFB" w14:textId="77777777" w:rsidR="006C0F75" w:rsidRPr="00F81F86" w:rsidRDefault="006C0F75" w:rsidP="002E7EE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41D8" w:rsidRPr="008A7BBE" w14:paraId="46CE73FD" w14:textId="77777777" w:rsidTr="00F81F86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020C94D8" w14:textId="1398674C" w:rsidR="002C41D8" w:rsidRPr="00F81F86" w:rsidRDefault="00AA4510" w:rsidP="002C41D8">
            <w:pPr>
              <w:jc w:val="center"/>
              <w:rPr>
                <w:rFonts w:ascii="Arial" w:hAnsi="Arial" w:cs="Arial"/>
                <w:bCs/>
              </w:rPr>
            </w:pPr>
            <w:r w:rsidRPr="00F81F86">
              <w:rPr>
                <w:rFonts w:ascii="Arial" w:hAnsi="Arial" w:cs="Arial"/>
              </w:rPr>
              <w:lastRenderedPageBreak/>
              <w:br w:type="page"/>
            </w:r>
            <w:r w:rsidR="002C41D8"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37B6C77C" w14:textId="2C1FAF9D" w:rsidR="002C41D8" w:rsidRPr="00F81F86" w:rsidRDefault="002C41D8" w:rsidP="001E5717">
            <w:pPr>
              <w:jc w:val="center"/>
              <w:rPr>
                <w:rFonts w:ascii="Arial" w:hAnsi="Arial" w:cs="Arial"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9C41A43" w14:textId="77777777" w:rsidR="00D05F08" w:rsidRDefault="00D05F0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1388F4" w14:textId="4F1167B3" w:rsidR="00F81F86" w:rsidRDefault="002C41D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Bei</w:t>
            </w:r>
            <w:r w:rsidR="0000672B" w:rsidRPr="00F81F86">
              <w:rPr>
                <w:rFonts w:ascii="Arial" w:hAnsi="Arial" w:cs="Arial"/>
                <w:bCs/>
                <w:sz w:val="24"/>
                <w:szCs w:val="24"/>
              </w:rPr>
              <w:t>nhaltet I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hre Projekt-/Leistungsbeschreibung die </w:t>
            </w:r>
            <w:r w:rsidR="00F81F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277CFF2" w14:textId="49E833AE" w:rsidR="002C41D8" w:rsidRDefault="002C41D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 w:rsidR="00F81F86"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7A0FAF8B" w14:textId="5DA5F368" w:rsidR="00F81F86" w:rsidRPr="00F81F86" w:rsidRDefault="00F81F86" w:rsidP="006140B0">
            <w:pPr>
              <w:jc w:val="center"/>
              <w:rPr>
                <w:rFonts w:ascii="Arial" w:hAnsi="Arial" w:cs="Arial"/>
                <w:bCs/>
                <w:noProof/>
                <w:lang w:eastAsia="de-DE"/>
              </w:rPr>
            </w:pPr>
          </w:p>
        </w:tc>
      </w:tr>
      <w:tr w:rsidR="002C41D8" w:rsidRPr="008A7BBE" w14:paraId="7C879A75" w14:textId="77777777" w:rsidTr="00F81F86">
        <w:tc>
          <w:tcPr>
            <w:tcW w:w="692" w:type="dxa"/>
          </w:tcPr>
          <w:p w14:paraId="1B5800B3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71923" w14:textId="172C58D1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24" w:type="dxa"/>
          </w:tcPr>
          <w:p w14:paraId="0E16C3C9" w14:textId="77777777" w:rsidR="007864AF" w:rsidRDefault="007864AF" w:rsidP="00255C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80EA99" w14:textId="77777777" w:rsidR="002C41D8" w:rsidRDefault="002C41D8" w:rsidP="00255C01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Mobilitätssituation analysieren</w:t>
            </w:r>
          </w:p>
          <w:p w14:paraId="141C4DB3" w14:textId="63A50A16" w:rsidR="00F81F86" w:rsidRPr="000870D7" w:rsidRDefault="00F81F86" w:rsidP="00255C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7626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1CDD9AC8" w14:textId="480F186B" w:rsidR="002C41D8" w:rsidRPr="008A7BBE" w:rsidRDefault="003827E3" w:rsidP="00C431A3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14776F3E" w14:textId="77777777" w:rsidTr="00B47650">
        <w:tc>
          <w:tcPr>
            <w:tcW w:w="692" w:type="dxa"/>
          </w:tcPr>
          <w:p w14:paraId="5497E1AA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35A53A9F" w14:textId="77777777" w:rsidR="00F81F86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A52F71F" w14:textId="5C22946F" w:rsidR="006140B0" w:rsidRPr="00F81F86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Was sind die wichtigsten Probleme und die größten Chancen?</w:t>
            </w:r>
          </w:p>
          <w:p w14:paraId="37C5753E" w14:textId="77777777" w:rsidR="003827E3" w:rsidRPr="00F81F86" w:rsidRDefault="003827E3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C4B39FD" w14:textId="77777777" w:rsidR="0037528D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Analysieren Sie den aktuellen Stand wichtiger Mobilitäts- und Verkehrsentwicklungen. Berücksichtigen Sie die Mobilitätssituation aus der Sicht </w:t>
            </w:r>
            <w:r w:rsidRPr="00F81F86">
              <w:rPr>
                <w:rFonts w:ascii="Arial" w:hAnsi="Arial" w:cs="Arial"/>
                <w:sz w:val="20"/>
                <w:u w:val="single"/>
              </w:rPr>
              <w:t>aller</w:t>
            </w:r>
            <w:r w:rsidRPr="00F81F86">
              <w:rPr>
                <w:rFonts w:ascii="Arial" w:hAnsi="Arial" w:cs="Arial"/>
                <w:sz w:val="20"/>
              </w:rPr>
              <w:t xml:space="preserve"> Verkehrsträger und Mobilitätsbedürfnisse. </w:t>
            </w:r>
          </w:p>
          <w:p w14:paraId="13D2AE5A" w14:textId="4D8CC415" w:rsidR="00F81F86" w:rsidRPr="00F81F86" w:rsidRDefault="00F81F86" w:rsidP="003827E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2C41D8" w:rsidRPr="008A7BBE" w14:paraId="0A6C2724" w14:textId="77777777" w:rsidTr="00F81F86">
        <w:tc>
          <w:tcPr>
            <w:tcW w:w="692" w:type="dxa"/>
          </w:tcPr>
          <w:p w14:paraId="3DC081D0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3D765B" w14:textId="01EEB5C9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24" w:type="dxa"/>
          </w:tcPr>
          <w:p w14:paraId="2992E450" w14:textId="77777777" w:rsidR="007864AF" w:rsidRDefault="007864AF" w:rsidP="00D92AB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CB3AFF" w14:textId="77777777" w:rsidR="002C41D8" w:rsidRDefault="002C41D8" w:rsidP="00D92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Sze</w:t>
            </w:r>
            <w:r w:rsidR="00D92AB0">
              <w:rPr>
                <w:rFonts w:ascii="Arial" w:hAnsi="Arial" w:cs="Arial"/>
                <w:b/>
                <w:bCs/>
              </w:rPr>
              <w:t>n</w:t>
            </w:r>
            <w:r w:rsidRPr="000870D7">
              <w:rPr>
                <w:rFonts w:ascii="Arial" w:hAnsi="Arial" w:cs="Arial"/>
                <w:b/>
                <w:bCs/>
              </w:rPr>
              <w:t>arien erstellen und gemeinsam bewerten</w:t>
            </w:r>
          </w:p>
          <w:p w14:paraId="45F28B00" w14:textId="7ED0DD6B" w:rsidR="00F81F86" w:rsidRPr="000870D7" w:rsidRDefault="00F81F86" w:rsidP="00D92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899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04CB6847" w14:textId="7AF5E5FF" w:rsidR="002C41D8" w:rsidRPr="008A7BBE" w:rsidRDefault="003827E3" w:rsidP="0020330F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7CAEBE94" w14:textId="77777777" w:rsidTr="00136BDC">
        <w:tc>
          <w:tcPr>
            <w:tcW w:w="692" w:type="dxa"/>
          </w:tcPr>
          <w:p w14:paraId="7D703844" w14:textId="77777777" w:rsidR="006140B0" w:rsidRPr="000870D7" w:rsidRDefault="006140B0" w:rsidP="00DD15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524B76D" w14:textId="77777777" w:rsidR="00F81F86" w:rsidRDefault="00F81F86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DD6D07C" w14:textId="2C34EAE9" w:rsidR="006140B0" w:rsidRPr="00F81F86" w:rsidRDefault="006140B0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Welche Optionen für die Mobilität in Ihrer Kommunen bestehen für die Zukunft?</w:t>
            </w:r>
          </w:p>
          <w:p w14:paraId="79AF22A9" w14:textId="77777777" w:rsidR="00D6481E" w:rsidRPr="00F81F86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6B2F6F7" w14:textId="77777777" w:rsidR="006140B0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Analysieren Sie die wahrscheinlichen Veränderungen externer Faktoren und entwickeln Sie Szenarien, in denen alternative strategische Ausrichtungen untersucht werden.</w:t>
            </w:r>
          </w:p>
          <w:p w14:paraId="002A9550" w14:textId="27991478" w:rsidR="00F81F86" w:rsidRPr="00F81F86" w:rsidRDefault="00F81F86" w:rsidP="00C57B22">
            <w:pPr>
              <w:spacing w:line="276" w:lineRule="auto"/>
              <w:rPr>
                <w:sz w:val="20"/>
              </w:rPr>
            </w:pPr>
          </w:p>
        </w:tc>
      </w:tr>
      <w:tr w:rsidR="002C41D8" w:rsidRPr="008A7BBE" w14:paraId="5E4CAE84" w14:textId="77777777" w:rsidTr="00F81F86">
        <w:tc>
          <w:tcPr>
            <w:tcW w:w="692" w:type="dxa"/>
          </w:tcPr>
          <w:p w14:paraId="5391F88C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263E28" w14:textId="7933CED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24" w:type="dxa"/>
          </w:tcPr>
          <w:p w14:paraId="4CEDDA7B" w14:textId="77777777" w:rsidR="007864AF" w:rsidRDefault="007864AF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9F321B" w14:textId="77777777" w:rsidR="002C41D8" w:rsidRDefault="002C41D8" w:rsidP="001E5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Leitbild und Leitziele entwickeln</w:t>
            </w:r>
          </w:p>
          <w:p w14:paraId="402B7992" w14:textId="0AE3862D" w:rsidR="00F81F86" w:rsidRPr="000870D7" w:rsidRDefault="00F81F86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7717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5EE3A563" w14:textId="6EBBD28D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4C8B7F20" w14:textId="77777777" w:rsidTr="00E57A48">
        <w:tc>
          <w:tcPr>
            <w:tcW w:w="692" w:type="dxa"/>
          </w:tcPr>
          <w:p w14:paraId="3DBCE2E8" w14:textId="77777777" w:rsidR="006140B0" w:rsidRPr="000870D7" w:rsidRDefault="006140B0" w:rsidP="002F6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35234F5" w14:textId="77777777" w:rsidR="00F81F86" w:rsidRDefault="00F81F86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5EA58B56" w14:textId="345606DE" w:rsidR="006140B0" w:rsidRPr="00F81F86" w:rsidRDefault="006140B0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  <w:r w:rsidRPr="00F81F86">
              <w:rPr>
                <w:rFonts w:ascii="Arial" w:hAnsi="Arial" w:cs="Arial"/>
                <w:szCs w:val="22"/>
              </w:rPr>
              <w:t>Wie soll die Mobilität in ihrer Kommunen aussehen?</w:t>
            </w:r>
          </w:p>
          <w:p w14:paraId="5B5F4007" w14:textId="77777777" w:rsidR="00D6481E" w:rsidRPr="00F81F86" w:rsidRDefault="00D6481E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039D7175" w14:textId="051DF818" w:rsidR="006140B0" w:rsidRDefault="006140B0" w:rsidP="00C57B22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  <w:r w:rsidRPr="00F81F86">
              <w:rPr>
                <w:rFonts w:ascii="Arial" w:hAnsi="Arial" w:cs="Arial"/>
                <w:szCs w:val="22"/>
              </w:rPr>
              <w:t xml:space="preserve">Führen Sie (auf Basis der Ergebnisse der Bestandsanalyse und den Auswirkungen von Szenarien) einen Leitbildprozess, zusammen mit </w:t>
            </w:r>
            <w:proofErr w:type="spellStart"/>
            <w:proofErr w:type="gramStart"/>
            <w:r w:rsidRPr="00F81F86">
              <w:rPr>
                <w:rFonts w:ascii="Arial" w:hAnsi="Arial" w:cs="Arial"/>
                <w:szCs w:val="22"/>
              </w:rPr>
              <w:t>Interessenträger:innen</w:t>
            </w:r>
            <w:proofErr w:type="spellEnd"/>
            <w:proofErr w:type="gramEnd"/>
            <w:r w:rsidRPr="00F81F86">
              <w:rPr>
                <w:rFonts w:ascii="Arial" w:hAnsi="Arial" w:cs="Arial"/>
                <w:szCs w:val="22"/>
              </w:rPr>
              <w:t xml:space="preserve"> sowie </w:t>
            </w:r>
            <w:proofErr w:type="spellStart"/>
            <w:r w:rsidRPr="00F81F86">
              <w:rPr>
                <w:rFonts w:ascii="Arial" w:hAnsi="Arial" w:cs="Arial"/>
                <w:szCs w:val="22"/>
              </w:rPr>
              <w:t>Bürger:innen</w:t>
            </w:r>
            <w:proofErr w:type="spellEnd"/>
            <w:r w:rsidRPr="00F81F86">
              <w:rPr>
                <w:rFonts w:ascii="Arial" w:hAnsi="Arial" w:cs="Arial"/>
                <w:szCs w:val="22"/>
              </w:rPr>
              <w:t>, durch und definieren Sie klare Leitziele.</w:t>
            </w:r>
          </w:p>
          <w:p w14:paraId="69C36E15" w14:textId="77777777" w:rsidR="00F81F86" w:rsidRPr="00F81F86" w:rsidRDefault="00F81F86" w:rsidP="00C57B22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F3CFAF4" w14:textId="77777777" w:rsidR="0037528D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Ein Leitbild ist eine wichtige qualitative Beschreibung der angestrebten Zukunft für die Stadt und ihre Mobilität, die dann durch konkrete Leitziele spezifiziert und ausgestaltet wird.</w:t>
            </w:r>
          </w:p>
          <w:p w14:paraId="139815DD" w14:textId="1BF98A57" w:rsidR="00F81F86" w:rsidRDefault="00F81F86" w:rsidP="00C57B22">
            <w:pPr>
              <w:spacing w:line="276" w:lineRule="auto"/>
            </w:pPr>
          </w:p>
        </w:tc>
      </w:tr>
      <w:tr w:rsidR="002C41D8" w:rsidRPr="008A7BBE" w14:paraId="7F506D66" w14:textId="77777777" w:rsidTr="00F81F86">
        <w:tc>
          <w:tcPr>
            <w:tcW w:w="692" w:type="dxa"/>
          </w:tcPr>
          <w:p w14:paraId="42C97EA6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CFD8D7" w14:textId="2609031F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824" w:type="dxa"/>
          </w:tcPr>
          <w:p w14:paraId="303B36C8" w14:textId="77777777" w:rsidR="007864AF" w:rsidRDefault="007864AF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68AC4B" w14:textId="77777777" w:rsidR="002C41D8" w:rsidRDefault="002C41D8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Ziele und Indikatoren festlegen</w:t>
            </w:r>
          </w:p>
          <w:p w14:paraId="46BE969B" w14:textId="12D99CFF" w:rsidR="00F81F86" w:rsidRPr="000870D7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6421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18A4A4BC" w14:textId="53884438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0099C955" w14:textId="77777777" w:rsidTr="000E3AF8">
        <w:tc>
          <w:tcPr>
            <w:tcW w:w="692" w:type="dxa"/>
          </w:tcPr>
          <w:p w14:paraId="6ADE884F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56ACF79" w14:textId="77777777" w:rsidR="00F81F86" w:rsidRDefault="00F81F86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4783D0E" w14:textId="1A08F9FB" w:rsidR="006140B0" w:rsidRPr="00F81F86" w:rsidRDefault="006140B0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Wie soll der Erfolg gemessen werden?</w:t>
            </w:r>
          </w:p>
          <w:p w14:paraId="688278B2" w14:textId="77777777" w:rsidR="00D6481E" w:rsidRPr="00F81F86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FB2A8D7" w14:textId="77777777" w:rsidR="00F81F86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Definieren Sie strategische Indikatoren und messbare Ziele, mit denen Sie den Fortschritt der übergreifenden Leitziele überprüfen können, ohne dass unrealistische Mengen an neuen Daten erfasst werden müssen. </w:t>
            </w:r>
          </w:p>
          <w:p w14:paraId="4C0BED42" w14:textId="0B518EA8" w:rsidR="00F81F86" w:rsidRDefault="006140B0" w:rsidP="00D05F08">
            <w:pPr>
              <w:spacing w:line="276" w:lineRule="auto"/>
            </w:pPr>
            <w:r w:rsidRPr="00F81F86">
              <w:rPr>
                <w:rFonts w:ascii="Arial" w:hAnsi="Arial" w:cs="Arial"/>
                <w:sz w:val="20"/>
              </w:rPr>
              <w:t xml:space="preserve">Es muss gewährleistet sein, dass die Ziele ehrgeizig, durchführbar und kohärent sind, von den </w:t>
            </w:r>
            <w:proofErr w:type="spellStart"/>
            <w:proofErr w:type="gramStart"/>
            <w:r w:rsidRPr="00F81F86">
              <w:rPr>
                <w:rFonts w:ascii="Arial" w:hAnsi="Arial" w:cs="Arial"/>
                <w:sz w:val="20"/>
              </w:rPr>
              <w:t>Interessenträger:innen</w:t>
            </w:r>
            <w:proofErr w:type="spellEnd"/>
            <w:proofErr w:type="gramEnd"/>
            <w:r w:rsidRPr="00F81F86">
              <w:rPr>
                <w:rFonts w:ascii="Arial" w:hAnsi="Arial" w:cs="Arial"/>
                <w:sz w:val="20"/>
              </w:rPr>
              <w:t xml:space="preserve"> unterstützt werden und mit anderen Maßnahmen und Vorgaben abgestimmt sind.</w:t>
            </w:r>
          </w:p>
        </w:tc>
      </w:tr>
      <w:tr w:rsidR="00F81F86" w:rsidRPr="008A7BBE" w14:paraId="376E2EE9" w14:textId="77777777" w:rsidTr="00F81F86">
        <w:tc>
          <w:tcPr>
            <w:tcW w:w="692" w:type="dxa"/>
            <w:shd w:val="clear" w:color="auto" w:fill="D9D9D9" w:themeFill="background1" w:themeFillShade="D9"/>
          </w:tcPr>
          <w:p w14:paraId="7A10C742" w14:textId="77777777" w:rsidR="00F81F86" w:rsidRDefault="00F81F86" w:rsidP="002C41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5FB020" w14:textId="77777777" w:rsidR="00F81F86" w:rsidRDefault="00F81F86" w:rsidP="002C41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7E8A77" w14:textId="5AB32A04" w:rsidR="00F81F86" w:rsidRDefault="00F81F86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</w:tcPr>
          <w:p w14:paraId="36F94D0B" w14:textId="3CF50841" w:rsidR="00F81F86" w:rsidRDefault="00F81F86" w:rsidP="00077C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6D53D3" w14:textId="77777777" w:rsidR="00F81F86" w:rsidRDefault="00F81F86" w:rsidP="00077C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92C83A" w14:textId="08143CCE" w:rsidR="00F81F86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B6CB8CF" w14:textId="77777777" w:rsidR="00D05F08" w:rsidRDefault="00D05F08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813112" w14:textId="2D4E99BD" w:rsidR="00F81F86" w:rsidRDefault="00F81F86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Beinhaltet Ihre Projekt-/Leistungsbeschreibung die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444F69" w14:textId="77777777" w:rsidR="00F81F86" w:rsidRDefault="00F81F86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42184079" w14:textId="77777777" w:rsidR="00F81F86" w:rsidRDefault="00F81F86" w:rsidP="002C41D8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</w:p>
        </w:tc>
      </w:tr>
      <w:tr w:rsidR="002C41D8" w:rsidRPr="008A7BBE" w14:paraId="2796751E" w14:textId="77777777" w:rsidTr="00F81F86">
        <w:tc>
          <w:tcPr>
            <w:tcW w:w="692" w:type="dxa"/>
          </w:tcPr>
          <w:p w14:paraId="10D43CC8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7170B7" w14:textId="3223572E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824" w:type="dxa"/>
          </w:tcPr>
          <w:p w14:paraId="4359150B" w14:textId="77777777" w:rsidR="007864AF" w:rsidRDefault="007864AF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2DD3E0" w14:textId="77777777" w:rsidR="002C41D8" w:rsidRDefault="002C41D8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Maßnahmenpakete auswählen</w:t>
            </w:r>
          </w:p>
          <w:p w14:paraId="15FDF50C" w14:textId="58112E66" w:rsidR="00F81F86" w:rsidRPr="000870D7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2283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4AAE9BA9" w14:textId="5A5E7763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37528D" w14:paraId="73C36898" w14:textId="77777777" w:rsidTr="00635001">
        <w:tc>
          <w:tcPr>
            <w:tcW w:w="692" w:type="dxa"/>
          </w:tcPr>
          <w:p w14:paraId="369C940F" w14:textId="77777777" w:rsidR="0037528D" w:rsidRPr="000870D7" w:rsidRDefault="0037528D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72435605" w14:textId="77777777" w:rsidR="00F81F86" w:rsidRDefault="00F81F86" w:rsidP="00DD15CC">
            <w:pPr>
              <w:spacing w:line="276" w:lineRule="auto"/>
              <w:rPr>
                <w:rFonts w:ascii="Arial" w:hAnsi="Arial" w:cs="Arial"/>
              </w:rPr>
            </w:pPr>
          </w:p>
          <w:p w14:paraId="72C677CA" w14:textId="08CE6D4A" w:rsidR="0037528D" w:rsidRPr="00D05F08" w:rsidRDefault="0037528D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Was soll konkret unternommen werden?</w:t>
            </w:r>
          </w:p>
          <w:p w14:paraId="33C2469B" w14:textId="77777777" w:rsidR="00D6481E" w:rsidRPr="00D05F08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EE8A7E7" w14:textId="79E9E70C" w:rsidR="00F81F86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Entwickeln Sie Maßnahmen und werten Sie deren Wirksamkeit und Durchführbarkeit aus, um die Maßnahmen zu priorisieren, welche am besten zur Erreichung Ihrer Leitziele geeignet sind. </w:t>
            </w:r>
          </w:p>
          <w:p w14:paraId="1D51A0DC" w14:textId="77777777" w:rsidR="00F81F86" w:rsidRPr="00D05F08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34EBBC1" w14:textId="784FB526" w:rsidR="00F81F86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Bündeln Sie Maßnahmen zu integrierten Paketen, diskutieren Sie diese mit </w:t>
            </w:r>
            <w:proofErr w:type="spellStart"/>
            <w:proofErr w:type="gramStart"/>
            <w:r w:rsidRPr="00D05F08">
              <w:rPr>
                <w:rFonts w:ascii="Arial" w:hAnsi="Arial" w:cs="Arial"/>
                <w:sz w:val="20"/>
              </w:rPr>
              <w:t>Bürger:innen</w:t>
            </w:r>
            <w:proofErr w:type="spellEnd"/>
            <w:proofErr w:type="gramEnd"/>
            <w:r w:rsidRPr="00D05F08">
              <w:rPr>
                <w:rFonts w:ascii="Arial" w:hAnsi="Arial" w:cs="Arial"/>
                <w:sz w:val="20"/>
              </w:rPr>
              <w:t xml:space="preserve"> sowie </w:t>
            </w:r>
            <w:proofErr w:type="spellStart"/>
            <w:r w:rsidRPr="00D05F08">
              <w:rPr>
                <w:rFonts w:ascii="Arial" w:hAnsi="Arial" w:cs="Arial"/>
                <w:sz w:val="20"/>
              </w:rPr>
              <w:t>Interessenträger:innen</w:t>
            </w:r>
            <w:proofErr w:type="spellEnd"/>
            <w:r w:rsidRPr="00D05F08">
              <w:rPr>
                <w:rFonts w:ascii="Arial" w:hAnsi="Arial" w:cs="Arial"/>
                <w:sz w:val="20"/>
              </w:rPr>
              <w:t xml:space="preserve"> und prüfen Sie die Pakete im Detail, um Ihre Auswahl zu bestätigen. </w:t>
            </w:r>
          </w:p>
          <w:p w14:paraId="24E576C2" w14:textId="77777777" w:rsidR="00F81F86" w:rsidRPr="00D05F08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8933A7" w14:textId="16FF182A" w:rsidR="0037528D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Legen Sie zudem passende Prozesse für Monitoring und Evaluation jeder Maßnahme fest.</w:t>
            </w:r>
          </w:p>
          <w:p w14:paraId="0FA2CDF2" w14:textId="2E2EFC13" w:rsidR="00F81F86" w:rsidRDefault="00F81F86" w:rsidP="003827E3">
            <w:pPr>
              <w:spacing w:line="276" w:lineRule="auto"/>
            </w:pPr>
          </w:p>
        </w:tc>
      </w:tr>
      <w:tr w:rsidR="002C41D8" w:rsidRPr="003827E3" w14:paraId="42B7DD68" w14:textId="77777777" w:rsidTr="00F81F86">
        <w:trPr>
          <w:trHeight w:val="296"/>
        </w:trPr>
        <w:tc>
          <w:tcPr>
            <w:tcW w:w="692" w:type="dxa"/>
          </w:tcPr>
          <w:p w14:paraId="6AA5D96F" w14:textId="77777777" w:rsidR="00D05F08" w:rsidRDefault="00D05F08" w:rsidP="003827E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5E49334" w14:textId="74729407" w:rsidR="002C41D8" w:rsidRPr="003827E3" w:rsidRDefault="002C41D8" w:rsidP="003827E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827E3"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  <w:tc>
          <w:tcPr>
            <w:tcW w:w="5824" w:type="dxa"/>
          </w:tcPr>
          <w:p w14:paraId="42D7A7F0" w14:textId="77777777" w:rsidR="00D05F08" w:rsidRDefault="00D05F0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4504520" w14:textId="77777777" w:rsidR="002C41D8" w:rsidRDefault="002C41D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827E3">
              <w:rPr>
                <w:rFonts w:ascii="Arial" w:hAnsi="Arial" w:cs="Arial"/>
                <w:b/>
                <w:bCs/>
                <w:sz w:val="24"/>
              </w:rPr>
              <w:t>Arbeitsschritte</w:t>
            </w:r>
            <w:r w:rsidR="00D6481E">
              <w:rPr>
                <w:rFonts w:ascii="Arial" w:hAnsi="Arial" w:cs="Arial"/>
                <w:b/>
                <w:bCs/>
                <w:sz w:val="24"/>
              </w:rPr>
              <w:t>/</w:t>
            </w:r>
            <w:r w:rsidRPr="003827E3">
              <w:rPr>
                <w:rFonts w:ascii="Arial" w:hAnsi="Arial" w:cs="Arial"/>
                <w:b/>
                <w:bCs/>
                <w:sz w:val="24"/>
              </w:rPr>
              <w:t xml:space="preserve"> Zuständigkeiten vereinbaren</w:t>
            </w:r>
          </w:p>
          <w:p w14:paraId="1CEFF601" w14:textId="51B05240" w:rsidR="00D05F08" w:rsidRPr="003827E3" w:rsidRDefault="00D05F0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85710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3CBD3C1C" w14:textId="04908329" w:rsidR="002C41D8" w:rsidRPr="003827E3" w:rsidRDefault="00B92E9A" w:rsidP="002C41D8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:rsidRPr="003827E3" w14:paraId="7115877E" w14:textId="77777777" w:rsidTr="00493765">
        <w:tc>
          <w:tcPr>
            <w:tcW w:w="692" w:type="dxa"/>
          </w:tcPr>
          <w:p w14:paraId="0ED0A1BF" w14:textId="77777777" w:rsidR="006140B0" w:rsidRPr="003827E3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2B90C08A" w14:textId="77777777" w:rsid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32DA44" w14:textId="42323809" w:rsidR="006140B0" w:rsidRPr="00D05F08" w:rsidRDefault="006140B0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Was ist erforderlich und wer übernimmt welche Aufgaben?</w:t>
            </w:r>
          </w:p>
          <w:p w14:paraId="1B9C809F" w14:textId="77777777" w:rsidR="00D05F08" w:rsidRP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2240E7CC" w14:textId="56DB2AE1" w:rsidR="00D05F08" w:rsidRP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Zerlegen Sie die Maßnahmenpakete in konkrete Arbeitsschritte und beschreiben Sie diese im Detail. </w:t>
            </w:r>
          </w:p>
          <w:p w14:paraId="3108E470" w14:textId="77777777" w:rsidR="00D05F08" w:rsidRPr="00D05F08" w:rsidRDefault="00D05F08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E30275A" w14:textId="77777777" w:rsid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Führen Sie auch die geschätzten Kosten, mögliche Förderinstrumente, gegenseitigen Abhängigkeiten und Risiken auf. </w:t>
            </w:r>
          </w:p>
          <w:p w14:paraId="3BA8278D" w14:textId="77777777" w:rsidR="00D05F08" w:rsidRDefault="00D05F08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20607A" w14:textId="630E6E3E" w:rsidR="006140B0" w:rsidRP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Vereinbaren Sie auf dieser Grundlage für jeden Arbeitsschritt klare Verantwortlichkeiten, Umsetzungsprioritäten und den Zeitrahmen. </w:t>
            </w:r>
          </w:p>
          <w:p w14:paraId="6601E0AF" w14:textId="50C971D2" w:rsidR="00D05F08" w:rsidRPr="003827E3" w:rsidRDefault="00D05F08" w:rsidP="003827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41D8" w:rsidRPr="008A7BBE" w14:paraId="009833E1" w14:textId="77777777" w:rsidTr="00F81F86">
        <w:tc>
          <w:tcPr>
            <w:tcW w:w="692" w:type="dxa"/>
          </w:tcPr>
          <w:p w14:paraId="496FD42B" w14:textId="77777777" w:rsidR="002F6168" w:rsidRDefault="002F616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87D294" w14:textId="5338E9D8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824" w:type="dxa"/>
          </w:tcPr>
          <w:p w14:paraId="792CF064" w14:textId="77777777" w:rsidR="002F6168" w:rsidRDefault="002F616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AC9167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Beschluss und Finanzierung vorbereiten</w:t>
            </w:r>
          </w:p>
          <w:p w14:paraId="36A63D86" w14:textId="706B9E80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37261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22931BA4" w14:textId="13BFF7F5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1385E862" w14:textId="77777777" w:rsidTr="000E164F">
        <w:tc>
          <w:tcPr>
            <w:tcW w:w="692" w:type="dxa"/>
          </w:tcPr>
          <w:p w14:paraId="737578E8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7DAE5F74" w14:textId="77777777" w:rsidR="00D05F08" w:rsidRP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2D82D60" w14:textId="295A92BD" w:rsidR="006140B0" w:rsidRDefault="00C5460A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nachhaltige urbane Mobilitätsplan</w:t>
            </w:r>
            <w:r w:rsidR="006140B0" w:rsidRPr="00D05F08">
              <w:rPr>
                <w:rFonts w:ascii="Arial" w:hAnsi="Arial" w:cs="Arial"/>
                <w:sz w:val="20"/>
              </w:rPr>
              <w:t xml:space="preserve"> muss von den gewählten politischen </w:t>
            </w:r>
            <w:proofErr w:type="spellStart"/>
            <w:proofErr w:type="gramStart"/>
            <w:r w:rsidR="006140B0" w:rsidRPr="00D05F08">
              <w:rPr>
                <w:rFonts w:ascii="Arial" w:hAnsi="Arial" w:cs="Arial"/>
                <w:sz w:val="20"/>
              </w:rPr>
              <w:t>Vertreter:innen</w:t>
            </w:r>
            <w:proofErr w:type="spellEnd"/>
            <w:proofErr w:type="gramEnd"/>
            <w:r w:rsidR="006140B0" w:rsidRPr="00D05F08">
              <w:rPr>
                <w:rFonts w:ascii="Arial" w:hAnsi="Arial" w:cs="Arial"/>
                <w:sz w:val="20"/>
              </w:rPr>
              <w:t xml:space="preserve"> legitimiert und von den politischen Gremien beschlossen werden, um einen vereinbarten Rahmen für die Maßnahmenumsetzung zu schaffen. </w:t>
            </w:r>
          </w:p>
          <w:p w14:paraId="45008AF6" w14:textId="40DFCA39" w:rsidR="0044784B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45DB1CA" w14:textId="797A7E5A" w:rsidR="0044784B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B4E3914" w14:textId="77777777" w:rsidR="0044784B" w:rsidRPr="00D05F08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9BE45BA" w14:textId="7CDDE79D" w:rsidR="00D05F08" w:rsidRPr="00D05F08" w:rsidRDefault="00D05F08" w:rsidP="002F6168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D05F08" w:rsidRPr="008A7BBE" w14:paraId="6FAA3849" w14:textId="77777777" w:rsidTr="00D05F08">
        <w:tc>
          <w:tcPr>
            <w:tcW w:w="692" w:type="dxa"/>
            <w:shd w:val="clear" w:color="auto" w:fill="D9D9D9" w:themeFill="background1" w:themeFillShade="D9"/>
          </w:tcPr>
          <w:p w14:paraId="5D3652AB" w14:textId="7777777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0A92D" w14:textId="7777777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CAA3F3" w14:textId="552C9D1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</w:tcPr>
          <w:p w14:paraId="568CD658" w14:textId="77777777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0C30C4" w14:textId="77777777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005DBE" w14:textId="11CB18FC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AF4DFE5" w14:textId="77777777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DDE105" w14:textId="2E8477CE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Beinhaltet Ihre Projekt-/Leistungsbeschreibung die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00E88A2" w14:textId="77777777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66193244" w14:textId="77777777" w:rsidR="00D05F08" w:rsidRDefault="00D05F08" w:rsidP="002C41D8">
            <w:pPr>
              <w:jc w:val="center"/>
              <w:rPr>
                <w:b/>
                <w:bCs/>
                <w:sz w:val="36"/>
              </w:rPr>
            </w:pPr>
          </w:p>
        </w:tc>
      </w:tr>
      <w:tr w:rsidR="002C41D8" w:rsidRPr="008A7BBE" w14:paraId="1A8F6568" w14:textId="77777777" w:rsidTr="00F81F86">
        <w:tc>
          <w:tcPr>
            <w:tcW w:w="692" w:type="dxa"/>
          </w:tcPr>
          <w:p w14:paraId="306507E6" w14:textId="77777777" w:rsidR="002F6168" w:rsidRDefault="002F616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02F13" w14:textId="51E74593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4" w:type="dxa"/>
          </w:tcPr>
          <w:p w14:paraId="785A3689" w14:textId="77777777" w:rsidR="002F6168" w:rsidRDefault="002F616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F41D4A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Umsetzung sicherstellen</w:t>
            </w:r>
          </w:p>
          <w:p w14:paraId="335AB3AF" w14:textId="2C5FDED3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-110549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39AC1ADD" w14:textId="07079ACB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0673206B" w14:textId="77777777" w:rsidTr="00564A6A">
        <w:tc>
          <w:tcPr>
            <w:tcW w:w="692" w:type="dxa"/>
          </w:tcPr>
          <w:p w14:paraId="1D3BA139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13E6BCEB" w14:textId="77777777" w:rsidR="00D05F08" w:rsidRDefault="00D05F08" w:rsidP="00D6481E">
            <w:pPr>
              <w:pStyle w:val="Kommentartext"/>
              <w:jc w:val="both"/>
              <w:rPr>
                <w:rFonts w:ascii="Arial" w:hAnsi="Arial" w:cs="Arial"/>
                <w:szCs w:val="22"/>
              </w:rPr>
            </w:pPr>
          </w:p>
          <w:p w14:paraId="719BE9AC" w14:textId="470411F4" w:rsidR="00D05F08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  <w:szCs w:val="22"/>
              </w:rPr>
              <w:t>Für die Umsetzung des Mobilitäts</w:t>
            </w:r>
            <w:r w:rsidR="00C5460A">
              <w:rPr>
                <w:rFonts w:ascii="Arial" w:hAnsi="Arial" w:cs="Arial"/>
                <w:szCs w:val="22"/>
              </w:rPr>
              <w:t>plans</w:t>
            </w:r>
            <w:r w:rsidRPr="00D05F08">
              <w:rPr>
                <w:rFonts w:ascii="Arial" w:hAnsi="Arial" w:cs="Arial"/>
                <w:szCs w:val="22"/>
              </w:rPr>
              <w:t xml:space="preserve"> bedarf es ein</w:t>
            </w:r>
            <w:r w:rsidR="00F612BC">
              <w:rPr>
                <w:rFonts w:ascii="Arial" w:hAnsi="Arial" w:cs="Arial"/>
                <w:szCs w:val="22"/>
              </w:rPr>
              <w:t>es</w:t>
            </w:r>
            <w:r w:rsidRPr="00D05F08">
              <w:rPr>
                <w:rFonts w:ascii="Arial" w:hAnsi="Arial" w:cs="Arial"/>
                <w:szCs w:val="22"/>
              </w:rPr>
              <w:t xml:space="preserve"> gute</w:t>
            </w:r>
            <w:r w:rsidR="00F612BC">
              <w:rPr>
                <w:rFonts w:ascii="Arial" w:hAnsi="Arial" w:cs="Arial"/>
                <w:szCs w:val="22"/>
              </w:rPr>
              <w:t>n</w:t>
            </w:r>
            <w:r w:rsidRPr="00D05F08">
              <w:rPr>
                <w:rFonts w:ascii="Arial" w:hAnsi="Arial" w:cs="Arial"/>
                <w:szCs w:val="22"/>
              </w:rPr>
              <w:t xml:space="preserve"> Projektmanagement</w:t>
            </w:r>
            <w:r w:rsidR="00F612BC">
              <w:rPr>
                <w:rFonts w:ascii="Arial" w:hAnsi="Arial" w:cs="Arial"/>
                <w:szCs w:val="22"/>
              </w:rPr>
              <w:t>s</w:t>
            </w:r>
            <w:r w:rsidRPr="00D05F08">
              <w:rPr>
                <w:rFonts w:ascii="Arial" w:hAnsi="Arial" w:cs="Arial"/>
                <w:szCs w:val="22"/>
              </w:rPr>
              <w:t xml:space="preserve">: </w:t>
            </w:r>
            <w:r w:rsidRPr="00D05F08">
              <w:rPr>
                <w:rFonts w:ascii="Arial" w:hAnsi="Arial" w:cs="Arial"/>
              </w:rPr>
              <w:t xml:space="preserve">Die jeweils verantwortlichen Abteilungen müssen ihre Projekte planen und umsetzen. </w:t>
            </w:r>
          </w:p>
          <w:p w14:paraId="4E06DC56" w14:textId="77777777" w:rsidR="00F612BC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</w:rPr>
              <w:t xml:space="preserve">Sorgen Sie für eine regelmäßige Kommunikation zwischen allen beteiligten Personen. </w:t>
            </w:r>
          </w:p>
          <w:p w14:paraId="7BD27456" w14:textId="73A2F7BC" w:rsidR="006140B0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</w:rPr>
              <w:t>Organisieren Sie regelmäßige Treffen, um den allgemeinen Stand der Umsetzung von Arbeitsschritte</w:t>
            </w:r>
            <w:r w:rsidR="00F612BC">
              <w:rPr>
                <w:rFonts w:ascii="Arial" w:hAnsi="Arial" w:cs="Arial"/>
              </w:rPr>
              <w:t>n</w:t>
            </w:r>
            <w:r w:rsidRPr="00D05F08">
              <w:rPr>
                <w:rFonts w:ascii="Arial" w:hAnsi="Arial" w:cs="Arial"/>
              </w:rPr>
              <w:t xml:space="preserve"> zu bewerten.</w:t>
            </w:r>
          </w:p>
          <w:p w14:paraId="35B89D31" w14:textId="2B306D00" w:rsidR="00D05F08" w:rsidRPr="00D05F08" w:rsidRDefault="00D05F08" w:rsidP="00D6481E">
            <w:pPr>
              <w:pStyle w:val="Kommentartext"/>
              <w:jc w:val="both"/>
            </w:pPr>
          </w:p>
        </w:tc>
      </w:tr>
      <w:tr w:rsidR="002C41D8" w:rsidRPr="008A7BBE" w14:paraId="71172B42" w14:textId="77777777" w:rsidTr="00F81F86">
        <w:tc>
          <w:tcPr>
            <w:tcW w:w="692" w:type="dxa"/>
          </w:tcPr>
          <w:p w14:paraId="4A6168AE" w14:textId="77777777" w:rsidR="00DD15CC" w:rsidRDefault="00DD15CC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CBBF88" w14:textId="2597C4B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24" w:type="dxa"/>
          </w:tcPr>
          <w:p w14:paraId="5E138142" w14:textId="77777777" w:rsidR="00DD15CC" w:rsidRDefault="00DD15CC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B82E48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Kontrollieren, anpassen und kommunizieren</w:t>
            </w:r>
          </w:p>
          <w:p w14:paraId="647F9FAB" w14:textId="75C7669B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-120648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0F1D461B" w14:textId="1A1DEDCE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555497AA" w14:textId="77777777" w:rsidTr="006F4003">
        <w:tc>
          <w:tcPr>
            <w:tcW w:w="692" w:type="dxa"/>
          </w:tcPr>
          <w:p w14:paraId="3798B771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07D0478" w14:textId="77777777" w:rsid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717F75C8" w14:textId="05E9415B" w:rsidR="006140B0" w:rsidRPr="00D05F08" w:rsidRDefault="006140B0" w:rsidP="00DD15CC">
            <w:pPr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Wie kommen Sie voran? Welche Anpassungen sind sinnvoll?</w:t>
            </w:r>
          </w:p>
          <w:p w14:paraId="3456985B" w14:textId="77777777" w:rsidR="00D05F08" w:rsidRP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1539269A" w14:textId="77777777" w:rsidR="00D05F08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Mit einem systematischen Monitoring stellen Sie sicher, dass die Maßnahmenumsetzung nach Plan verläuft, bzw. können bei Bedarf Korrekturmaßnahmen ergreifen. </w:t>
            </w:r>
          </w:p>
          <w:p w14:paraId="709214BE" w14:textId="77777777" w:rsidR="00D05F08" w:rsidRDefault="00D05F08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BD96002" w14:textId="32F15D39" w:rsidR="006140B0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Gute Öffentlichkeitsarbeit und ein aktiver Dialog mit der Stadtgesellschaft sind entscheidend für einen erfolgreichen Umsetzungsprozess, dies sollte auch bereits frühzeitig mitgeplant und konzipiert werden.</w:t>
            </w:r>
          </w:p>
          <w:p w14:paraId="4D912C12" w14:textId="3070A0E6" w:rsidR="00D05F08" w:rsidRDefault="00D05F08" w:rsidP="003827E3">
            <w:pPr>
              <w:spacing w:line="276" w:lineRule="auto"/>
              <w:jc w:val="both"/>
            </w:pPr>
          </w:p>
        </w:tc>
      </w:tr>
      <w:tr w:rsidR="002C41D8" w:rsidRPr="008A7BBE" w14:paraId="163664E0" w14:textId="77777777" w:rsidTr="00F81F86">
        <w:tc>
          <w:tcPr>
            <w:tcW w:w="692" w:type="dxa"/>
          </w:tcPr>
          <w:p w14:paraId="642F1E7D" w14:textId="77777777" w:rsidR="00DD15CC" w:rsidRDefault="00DD15CC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81EF98" w14:textId="364084B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824" w:type="dxa"/>
          </w:tcPr>
          <w:p w14:paraId="2FC24A22" w14:textId="77777777" w:rsidR="00DD15CC" w:rsidRDefault="00DD15CC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58AE21" w14:textId="3311412E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Evaluieren und Erkenntnisse gewinnen</w:t>
            </w:r>
          </w:p>
          <w:p w14:paraId="52D178B4" w14:textId="14C60273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123527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49106D1A" w14:textId="6076326F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 w:rsidRPr="00751B80"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79F318BF" w14:textId="77777777" w:rsidTr="000F5A75">
        <w:tc>
          <w:tcPr>
            <w:tcW w:w="692" w:type="dxa"/>
          </w:tcPr>
          <w:p w14:paraId="6A024C29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7D8D24B" w14:textId="77777777" w:rsid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79F85D9A" w14:textId="070D1757" w:rsidR="006140B0" w:rsidRDefault="006140B0" w:rsidP="00DD15CC">
            <w:pPr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Was haben Sie gelernt? Wie kann </w:t>
            </w:r>
            <w:r w:rsidR="00C5460A">
              <w:rPr>
                <w:rFonts w:ascii="Arial" w:hAnsi="Arial" w:cs="Arial"/>
                <w:sz w:val="20"/>
              </w:rPr>
              <w:t>der Mobilitätsplan</w:t>
            </w:r>
            <w:r w:rsidRPr="00D05F08">
              <w:rPr>
                <w:rFonts w:ascii="Arial" w:hAnsi="Arial" w:cs="Arial"/>
                <w:sz w:val="20"/>
              </w:rPr>
              <w:t xml:space="preserve"> fortgeschrieben werden?</w:t>
            </w:r>
          </w:p>
          <w:p w14:paraId="0A3991D7" w14:textId="77777777" w:rsidR="00D05F08" w:rsidRP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0714A284" w14:textId="77777777" w:rsidR="00D05F08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Nach einem vorher festgelegten Zeitraum sollten Sie Erfolge und Misserfolge evaluieren und die Ergebnisse den </w:t>
            </w:r>
            <w:proofErr w:type="spellStart"/>
            <w:proofErr w:type="gramStart"/>
            <w:r w:rsidRPr="00D05F08">
              <w:rPr>
                <w:rFonts w:ascii="Arial" w:hAnsi="Arial" w:cs="Arial"/>
                <w:sz w:val="20"/>
              </w:rPr>
              <w:t>Interessenträger:innen</w:t>
            </w:r>
            <w:proofErr w:type="spellEnd"/>
            <w:proofErr w:type="gramEnd"/>
            <w:r w:rsidRPr="00D05F08">
              <w:rPr>
                <w:rFonts w:ascii="Arial" w:hAnsi="Arial" w:cs="Arial"/>
                <w:sz w:val="20"/>
              </w:rPr>
              <w:t xml:space="preserve"> und den </w:t>
            </w:r>
            <w:proofErr w:type="spellStart"/>
            <w:r w:rsidRPr="00D05F08">
              <w:rPr>
                <w:rFonts w:ascii="Arial" w:hAnsi="Arial" w:cs="Arial"/>
                <w:sz w:val="20"/>
              </w:rPr>
              <w:t>Bürger:innen</w:t>
            </w:r>
            <w:proofErr w:type="spellEnd"/>
            <w:r w:rsidRPr="00D05F08">
              <w:rPr>
                <w:rFonts w:ascii="Arial" w:hAnsi="Arial" w:cs="Arial"/>
                <w:sz w:val="20"/>
              </w:rPr>
              <w:t xml:space="preserve"> mitteilen. </w:t>
            </w:r>
          </w:p>
          <w:p w14:paraId="50D0FB49" w14:textId="77777777" w:rsidR="00D05F08" w:rsidRDefault="00D05F08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AD1493A" w14:textId="555D50B2" w:rsidR="006140B0" w:rsidRPr="00D05F08" w:rsidRDefault="006140B0" w:rsidP="003827E3">
            <w:pPr>
              <w:spacing w:line="276" w:lineRule="auto"/>
              <w:jc w:val="both"/>
              <w:rPr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Dieser Reflexionsprozess wirft auch einen Blick in die Zukunft und berücksichtigt neue Herausforderungen und Lösungen, um diese bei einer Fortschreibung Ihres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D05F08">
              <w:rPr>
                <w:rFonts w:ascii="Arial" w:hAnsi="Arial" w:cs="Arial"/>
                <w:sz w:val="20"/>
              </w:rPr>
              <w:t>s zu berücksichtigen.</w:t>
            </w:r>
          </w:p>
        </w:tc>
      </w:tr>
      <w:tr w:rsidR="002C41D8" w:rsidRPr="0077436A" w14:paraId="059EF1E1" w14:textId="77777777" w:rsidTr="00F81F86">
        <w:trPr>
          <w:trHeight w:val="565"/>
        </w:trPr>
        <w:tc>
          <w:tcPr>
            <w:tcW w:w="6516" w:type="dxa"/>
            <w:gridSpan w:val="2"/>
            <w:vAlign w:val="center"/>
          </w:tcPr>
          <w:p w14:paraId="13C53423" w14:textId="602361A5" w:rsidR="002C41D8" w:rsidRPr="0077436A" w:rsidRDefault="002C41D8" w:rsidP="002C41D8">
            <w:pPr>
              <w:rPr>
                <w:rFonts w:ascii="Arial" w:hAnsi="Arial" w:cs="Arial"/>
                <w:b/>
                <w:bCs/>
                <w:szCs w:val="24"/>
              </w:rPr>
            </w:pPr>
            <w:r w:rsidRPr="0077436A">
              <w:rPr>
                <w:rFonts w:ascii="Arial" w:hAnsi="Arial" w:cs="Arial"/>
                <w:b/>
                <w:bCs/>
                <w:szCs w:val="24"/>
              </w:rPr>
              <w:t>Gesamtfazit:</w:t>
            </w:r>
          </w:p>
        </w:tc>
        <w:tc>
          <w:tcPr>
            <w:tcW w:w="2335" w:type="dxa"/>
            <w:vAlign w:val="center"/>
          </w:tcPr>
          <w:p w14:paraId="0F6DE2B5" w14:textId="3FBC79D0" w:rsidR="002C41D8" w:rsidRPr="0077436A" w:rsidRDefault="0077436A" w:rsidP="00AE2F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7436A">
              <w:rPr>
                <w:rFonts w:ascii="Arial" w:hAnsi="Arial" w:cs="Arial"/>
                <w:b/>
                <w:bCs/>
                <w:szCs w:val="24"/>
              </w:rPr>
              <w:t>__</w: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instrText xml:space="preserve"> FORMTEXT </w:instrTex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separate"/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end"/>
            </w:r>
            <w:bookmarkEnd w:id="0"/>
            <w:r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t>_</w:t>
            </w:r>
            <w:r w:rsidRPr="0077436A">
              <w:rPr>
                <w:rFonts w:ascii="Arial" w:hAnsi="Arial" w:cs="Arial"/>
                <w:b/>
                <w:bCs/>
                <w:szCs w:val="24"/>
              </w:rPr>
              <w:t>_</w:t>
            </w:r>
            <w:r w:rsidR="002C41D8" w:rsidRPr="0077436A">
              <w:rPr>
                <w:rFonts w:ascii="Arial" w:hAnsi="Arial" w:cs="Arial"/>
                <w:b/>
                <w:bCs/>
                <w:szCs w:val="24"/>
              </w:rPr>
              <w:t xml:space="preserve"> von 1</w:t>
            </w:r>
            <w:r w:rsidR="0054658E" w:rsidRPr="0077436A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2C41D8" w:rsidRPr="0077436A">
              <w:rPr>
                <w:rFonts w:ascii="Arial" w:hAnsi="Arial" w:cs="Arial"/>
                <w:b/>
                <w:bCs/>
                <w:szCs w:val="24"/>
              </w:rPr>
              <w:t xml:space="preserve"> Kriterien sind erfüllt</w:t>
            </w:r>
          </w:p>
        </w:tc>
      </w:tr>
    </w:tbl>
    <w:p w14:paraId="1CB6C9C8" w14:textId="77777777" w:rsidR="0044784B" w:rsidRPr="00C5460A" w:rsidRDefault="0044784B" w:rsidP="0044784B">
      <w:pPr>
        <w:spacing w:before="240"/>
        <w:rPr>
          <w:rFonts w:ascii="Arial" w:hAnsi="Arial" w:cs="Arial"/>
          <w:sz w:val="20"/>
          <w:szCs w:val="20"/>
        </w:rPr>
      </w:pPr>
    </w:p>
    <w:p w14:paraId="3784242C" w14:textId="6295825B" w:rsidR="00EC3A7F" w:rsidRPr="0044784B" w:rsidRDefault="00EC3A7F" w:rsidP="0044784B">
      <w:pPr>
        <w:spacing w:before="240"/>
        <w:rPr>
          <w:rFonts w:ascii="Arial" w:hAnsi="Arial" w:cs="Arial"/>
        </w:rPr>
      </w:pPr>
      <w:r w:rsidRPr="00C5460A">
        <w:rPr>
          <w:rFonts w:ascii="Arial" w:hAnsi="Arial" w:cs="Arial"/>
        </w:rPr>
        <w:t xml:space="preserve">Hilfestellung bietet der Leitfaden zur nachhaltigen Mobilitätsplanung (SUMP-Guidelines): </w:t>
      </w:r>
      <w:r w:rsidR="000870D7" w:rsidRPr="00C5460A">
        <w:rPr>
          <w:rFonts w:ascii="Arial" w:hAnsi="Arial" w:cs="Arial"/>
        </w:rPr>
        <w:t xml:space="preserve"> </w:t>
      </w:r>
      <w:hyperlink r:id="rId8" w:tooltip="SUMP-Guidelines" w:history="1">
        <w:r w:rsidR="000870D7" w:rsidRPr="00C5460A">
          <w:rPr>
            <w:rStyle w:val="Hyperlink"/>
            <w:rFonts w:ascii="Arial" w:hAnsi="Arial" w:cs="Arial"/>
            <w:u w:val="none"/>
          </w:rPr>
          <w:t>SUMP-Guidelines</w:t>
        </w:r>
      </w:hyperlink>
    </w:p>
    <w:sectPr w:rsidR="00EC3A7F" w:rsidRPr="0044784B" w:rsidSect="001B3077">
      <w:headerReference w:type="default" r:id="rId9"/>
      <w:footerReference w:type="default" r:id="rId10"/>
      <w:pgSz w:w="11906" w:h="16838"/>
      <w:pgMar w:top="720" w:right="17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0BDD" w14:textId="77777777" w:rsidR="002C6457" w:rsidRDefault="002C6457" w:rsidP="0054658E">
      <w:pPr>
        <w:spacing w:after="0" w:line="240" w:lineRule="auto"/>
      </w:pPr>
      <w:r>
        <w:separator/>
      </w:r>
    </w:p>
  </w:endnote>
  <w:endnote w:type="continuationSeparator" w:id="0">
    <w:p w14:paraId="644D84D7" w14:textId="77777777" w:rsidR="002C6457" w:rsidRDefault="002C6457" w:rsidP="0054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84517"/>
      <w:docPartObj>
        <w:docPartGallery w:val="Page Numbers (Bottom of Page)"/>
        <w:docPartUnique/>
      </w:docPartObj>
    </w:sdtPr>
    <w:sdtEndPr/>
    <w:sdtContent>
      <w:p w14:paraId="6E9BE35D" w14:textId="7ED24878" w:rsidR="001E5717" w:rsidRDefault="001E57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9">
          <w:rPr>
            <w:noProof/>
          </w:rPr>
          <w:t>3</w:t>
        </w:r>
        <w:r>
          <w:fldChar w:fldCharType="end"/>
        </w:r>
      </w:p>
    </w:sdtContent>
  </w:sdt>
  <w:p w14:paraId="0F1652F8" w14:textId="3FE4895C" w:rsidR="001E5717" w:rsidRDefault="001E57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62A6" w14:textId="77777777" w:rsidR="002C6457" w:rsidRDefault="002C6457" w:rsidP="0054658E">
      <w:pPr>
        <w:spacing w:after="0" w:line="240" w:lineRule="auto"/>
      </w:pPr>
      <w:r>
        <w:separator/>
      </w:r>
    </w:p>
  </w:footnote>
  <w:footnote w:type="continuationSeparator" w:id="0">
    <w:p w14:paraId="7DDE5D6F" w14:textId="77777777" w:rsidR="002C6457" w:rsidRDefault="002C6457" w:rsidP="0054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6359" w14:textId="16137BD7" w:rsidR="001B3077" w:rsidRPr="001B3077" w:rsidRDefault="00855729" w:rsidP="00612AE5">
    <w:pPr>
      <w:ind w:left="4956"/>
      <w:jc w:val="right"/>
      <w:rPr>
        <w:rFonts w:ascii="Arial" w:hAnsi="Arial" w:cs="Arial"/>
        <w:bCs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1B3077" w:rsidRPr="001B3077">
      <w:rPr>
        <w:rFonts w:ascii="Arial" w:hAnsi="Arial" w:cs="Arial"/>
        <w:sz w:val="24"/>
        <w:u w:val="single"/>
      </w:rPr>
      <w:t xml:space="preserve"> 3</w:t>
    </w:r>
    <w:r w:rsidR="00D45DD1">
      <w:rPr>
        <w:rFonts w:ascii="Arial" w:hAnsi="Arial" w:cs="Arial"/>
        <w:sz w:val="24"/>
        <w:u w:val="single"/>
      </w:rPr>
      <w:t xml:space="preserve"> </w:t>
    </w:r>
    <w:r w:rsidR="001B3077" w:rsidRPr="001B3077">
      <w:rPr>
        <w:rFonts w:ascii="Arial" w:hAnsi="Arial" w:cs="Arial"/>
        <w:bCs/>
        <w:noProof/>
        <w:sz w:val="24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F0142" wp14:editId="52801618">
              <wp:simplePos x="0" y="0"/>
              <wp:positionH relativeFrom="column">
                <wp:posOffset>-194310</wp:posOffset>
              </wp:positionH>
              <wp:positionV relativeFrom="paragraph">
                <wp:posOffset>-1177925</wp:posOffset>
              </wp:positionV>
              <wp:extent cx="161925" cy="180975"/>
              <wp:effectExtent l="19050" t="19050" r="28575" b="285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80975"/>
                      </a:xfrm>
                      <a:prstGeom prst="rect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7F043" id="Rechteck 1" o:spid="_x0000_s1026" style="position:absolute;margin-left:-15.3pt;margin-top:-92.7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" filled="f" strokecolor="windowText" strokeweight="2.25pt"/>
          </w:pict>
        </mc:Fallback>
      </mc:AlternateContent>
    </w:r>
    <w:r w:rsidR="00C543DF">
      <w:rPr>
        <w:rFonts w:ascii="Arial" w:hAnsi="Arial" w:cs="Arial"/>
        <w:sz w:val="24"/>
        <w:u w:val="single"/>
      </w:rPr>
      <w:t xml:space="preserve">- </w:t>
    </w:r>
    <w:proofErr w:type="spellStart"/>
    <w:r w:rsidR="00D45DD1">
      <w:rPr>
        <w:rFonts w:ascii="Arial" w:hAnsi="Arial" w:cs="Arial"/>
        <w:sz w:val="24"/>
        <w:u w:val="single"/>
      </w:rPr>
      <w:t>FöRi</w:t>
    </w:r>
    <w:proofErr w:type="spellEnd"/>
    <w:r w:rsidR="00612AE5">
      <w:rPr>
        <w:rFonts w:ascii="Arial" w:hAnsi="Arial" w:cs="Arial"/>
        <w:sz w:val="24"/>
        <w:u w:val="single"/>
      </w:rPr>
      <w:t>-</w:t>
    </w:r>
    <w:r w:rsidR="00D45DD1">
      <w:rPr>
        <w:rFonts w:ascii="Arial" w:hAnsi="Arial" w:cs="Arial"/>
        <w:sz w:val="24"/>
        <w:u w:val="single"/>
      </w:rPr>
      <w:t xml:space="preserve">MM </w:t>
    </w:r>
  </w:p>
  <w:p w14:paraId="23623794" w14:textId="14644CEC" w:rsidR="001B3077" w:rsidRDefault="001B3077">
    <w:pPr>
      <w:pStyle w:val="Kopfzeile"/>
    </w:pPr>
  </w:p>
  <w:p w14:paraId="2FD21826" w14:textId="77777777" w:rsidR="001E5717" w:rsidRDefault="001E57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65F"/>
    <w:multiLevelType w:val="hybridMultilevel"/>
    <w:tmpl w:val="870E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127"/>
    <w:multiLevelType w:val="hybridMultilevel"/>
    <w:tmpl w:val="6E645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633"/>
    <w:multiLevelType w:val="hybridMultilevel"/>
    <w:tmpl w:val="4F701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3E29"/>
    <w:multiLevelType w:val="hybridMultilevel"/>
    <w:tmpl w:val="66DA5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5C4B"/>
    <w:multiLevelType w:val="hybridMultilevel"/>
    <w:tmpl w:val="5E36A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494E"/>
    <w:multiLevelType w:val="hybridMultilevel"/>
    <w:tmpl w:val="84DA3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3F37"/>
    <w:multiLevelType w:val="hybridMultilevel"/>
    <w:tmpl w:val="9CA85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308"/>
    <w:multiLevelType w:val="hybridMultilevel"/>
    <w:tmpl w:val="2126F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EFC"/>
    <w:multiLevelType w:val="hybridMultilevel"/>
    <w:tmpl w:val="CF8EF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414D1"/>
    <w:multiLevelType w:val="hybridMultilevel"/>
    <w:tmpl w:val="88349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D45F7"/>
    <w:multiLevelType w:val="hybridMultilevel"/>
    <w:tmpl w:val="A1DC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3D"/>
    <w:rsid w:val="0000672B"/>
    <w:rsid w:val="00046E49"/>
    <w:rsid w:val="00075374"/>
    <w:rsid w:val="00077C1D"/>
    <w:rsid w:val="00084B05"/>
    <w:rsid w:val="000870D7"/>
    <w:rsid w:val="000E3337"/>
    <w:rsid w:val="000F302D"/>
    <w:rsid w:val="00121881"/>
    <w:rsid w:val="001349F2"/>
    <w:rsid w:val="00143AB9"/>
    <w:rsid w:val="00181CB5"/>
    <w:rsid w:val="001B3077"/>
    <w:rsid w:val="001E5717"/>
    <w:rsid w:val="0020330F"/>
    <w:rsid w:val="00246818"/>
    <w:rsid w:val="00255C01"/>
    <w:rsid w:val="002C41D8"/>
    <w:rsid w:val="002C6457"/>
    <w:rsid w:val="002E7EEE"/>
    <w:rsid w:val="002F1FC2"/>
    <w:rsid w:val="002F6168"/>
    <w:rsid w:val="00352FB7"/>
    <w:rsid w:val="00367868"/>
    <w:rsid w:val="0037528D"/>
    <w:rsid w:val="003810CD"/>
    <w:rsid w:val="003827E3"/>
    <w:rsid w:val="00386517"/>
    <w:rsid w:val="003E02F9"/>
    <w:rsid w:val="004113BB"/>
    <w:rsid w:val="00425851"/>
    <w:rsid w:val="00432D9A"/>
    <w:rsid w:val="0044784B"/>
    <w:rsid w:val="00462FD2"/>
    <w:rsid w:val="00482F3D"/>
    <w:rsid w:val="00483D29"/>
    <w:rsid w:val="004A1611"/>
    <w:rsid w:val="004C3AFC"/>
    <w:rsid w:val="00500533"/>
    <w:rsid w:val="005159CC"/>
    <w:rsid w:val="005411E4"/>
    <w:rsid w:val="0054658E"/>
    <w:rsid w:val="00574C27"/>
    <w:rsid w:val="005A011F"/>
    <w:rsid w:val="005B4B55"/>
    <w:rsid w:val="00612AE5"/>
    <w:rsid w:val="006140B0"/>
    <w:rsid w:val="006302A2"/>
    <w:rsid w:val="006C0F75"/>
    <w:rsid w:val="006E182C"/>
    <w:rsid w:val="0070510B"/>
    <w:rsid w:val="00716509"/>
    <w:rsid w:val="00751B80"/>
    <w:rsid w:val="00771CF1"/>
    <w:rsid w:val="0077436A"/>
    <w:rsid w:val="007864AF"/>
    <w:rsid w:val="007B2107"/>
    <w:rsid w:val="007E1DC3"/>
    <w:rsid w:val="00821BFE"/>
    <w:rsid w:val="00847D3F"/>
    <w:rsid w:val="00855729"/>
    <w:rsid w:val="008637B1"/>
    <w:rsid w:val="008A269F"/>
    <w:rsid w:val="008A7BBE"/>
    <w:rsid w:val="00901590"/>
    <w:rsid w:val="00904D02"/>
    <w:rsid w:val="009300EA"/>
    <w:rsid w:val="00936B55"/>
    <w:rsid w:val="00960577"/>
    <w:rsid w:val="00962794"/>
    <w:rsid w:val="00987136"/>
    <w:rsid w:val="009F01F8"/>
    <w:rsid w:val="00AA4510"/>
    <w:rsid w:val="00AA4A8C"/>
    <w:rsid w:val="00AD78AC"/>
    <w:rsid w:val="00AE2FFC"/>
    <w:rsid w:val="00AF5BD0"/>
    <w:rsid w:val="00B22C4D"/>
    <w:rsid w:val="00B90C32"/>
    <w:rsid w:val="00B92E9A"/>
    <w:rsid w:val="00BA56D6"/>
    <w:rsid w:val="00BA5A07"/>
    <w:rsid w:val="00BD64BD"/>
    <w:rsid w:val="00C267E4"/>
    <w:rsid w:val="00C431A3"/>
    <w:rsid w:val="00C44D98"/>
    <w:rsid w:val="00C45556"/>
    <w:rsid w:val="00C543DF"/>
    <w:rsid w:val="00C5460A"/>
    <w:rsid w:val="00C5784B"/>
    <w:rsid w:val="00C57B22"/>
    <w:rsid w:val="00C6690D"/>
    <w:rsid w:val="00C95789"/>
    <w:rsid w:val="00CA0EA5"/>
    <w:rsid w:val="00CA6948"/>
    <w:rsid w:val="00CD3E31"/>
    <w:rsid w:val="00D05F08"/>
    <w:rsid w:val="00D15A4C"/>
    <w:rsid w:val="00D41DDF"/>
    <w:rsid w:val="00D45DD1"/>
    <w:rsid w:val="00D6481E"/>
    <w:rsid w:val="00D7354A"/>
    <w:rsid w:val="00D92AB0"/>
    <w:rsid w:val="00DA6BF8"/>
    <w:rsid w:val="00DC121D"/>
    <w:rsid w:val="00DC604B"/>
    <w:rsid w:val="00DC75CE"/>
    <w:rsid w:val="00DD15CC"/>
    <w:rsid w:val="00E056D9"/>
    <w:rsid w:val="00E2633C"/>
    <w:rsid w:val="00E81B25"/>
    <w:rsid w:val="00EA727C"/>
    <w:rsid w:val="00EC3A7F"/>
    <w:rsid w:val="00ED5799"/>
    <w:rsid w:val="00EF65EF"/>
    <w:rsid w:val="00F05316"/>
    <w:rsid w:val="00F43EAD"/>
    <w:rsid w:val="00F612BC"/>
    <w:rsid w:val="00F81731"/>
    <w:rsid w:val="00F81F86"/>
    <w:rsid w:val="00FA0EFD"/>
    <w:rsid w:val="00FA72BA"/>
    <w:rsid w:val="00FB1EF7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9E6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7F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3A7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4D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4D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4D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4D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4D9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D9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81CB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637B1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465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65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658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033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5717"/>
  </w:style>
  <w:style w:type="paragraph" w:styleId="Fuzeile">
    <w:name w:val="footer"/>
    <w:basedOn w:val="Standard"/>
    <w:link w:val="FuzeileZchn"/>
    <w:uiPriority w:val="99"/>
    <w:unhideWhenUsed/>
    <w:rsid w:val="001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5717"/>
  </w:style>
  <w:style w:type="character" w:styleId="Platzhaltertext">
    <w:name w:val="Placeholder Text"/>
    <w:basedOn w:val="Absatz-Standardschriftart"/>
    <w:uiPriority w:val="99"/>
    <w:semiHidden/>
    <w:rsid w:val="00AE2F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kunftsnetz-mobilitaet.nrw.de/media/2021/8/10/8fb8d53612545374a0306cdaa669aaad/sump-guidelines-deutsch-2020___6091400b485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286E-EE88-4D8B-9F63-F4E67F84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6139</Characters>
  <Application>Microsoft Office Word</Application>
  <DocSecurity>2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2025-09-12T08:05:00Z</dcterms:created>
  <dcterms:modified xsi:type="dcterms:W3CDTF">2025-09-12T08:05:00Z</dcterms:modified>
</cp:coreProperties>
</file>