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95" w:rsidRDefault="00935511">
      <w:pPr>
        <w:pBdr>
          <w:top w:val="single" w:sz="8" w:space="1" w:color="auto"/>
        </w:pBdr>
        <w:rPr>
          <w:sz w:val="2"/>
          <w:szCs w:val="2"/>
        </w:rPr>
        <w:sectPr w:rsidR="00F73D95" w:rsidSect="00FA4F80">
          <w:headerReference w:type="default" r:id="rId7"/>
          <w:type w:val="continuous"/>
          <w:pgSz w:w="11909" w:h="16834"/>
          <w:pgMar w:top="1440" w:right="1986" w:bottom="720" w:left="1440" w:header="720" w:footer="720" w:gutter="0"/>
          <w:cols w:space="60"/>
          <w:noEndnote/>
        </w:sect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5405120</wp:posOffset>
            </wp:positionH>
            <wp:positionV relativeFrom="paragraph">
              <wp:posOffset>-502920</wp:posOffset>
            </wp:positionV>
            <wp:extent cx="477520" cy="320040"/>
            <wp:effectExtent l="19050" t="0" r="0" b="0"/>
            <wp:wrapTight wrapText="bothSides">
              <wp:wrapPolygon edited="0">
                <wp:start x="-862" y="0"/>
                <wp:lineTo x="-862" y="20571"/>
                <wp:lineTo x="21543" y="20571"/>
                <wp:lineTo x="21543" y="0"/>
                <wp:lineTo x="-862" y="0"/>
              </wp:wrapPolygon>
            </wp:wrapTight>
            <wp:docPr id="8" name="Bild 5" descr="http://www.justiz.nrw.de/JM/justizpolitik/internationale_zusammenarbeit_neu/zwischentext_europa/frankreich/Franz____sische_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 descr="http://www.justiz.nrw.de/JM/justizpolitik/internationale_zusammenarbeit_neu/zwischentext_europa/frankreich/Franz____sische_Flag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-502920</wp:posOffset>
            </wp:positionV>
            <wp:extent cx="389890" cy="306705"/>
            <wp:effectExtent l="19050" t="0" r="0" b="0"/>
            <wp:wrapTight wrapText="bothSides">
              <wp:wrapPolygon edited="0">
                <wp:start x="-1055" y="0"/>
                <wp:lineTo x="-1055" y="20124"/>
                <wp:lineTo x="21107" y="20124"/>
                <wp:lineTo x="21107" y="0"/>
                <wp:lineTo x="-1055" y="0"/>
              </wp:wrapPolygon>
            </wp:wrapTight>
            <wp:docPr id="7" name="Bild 4" descr="http://www.fahnenflaggen.com/wp-content/uploads/2011/11/Deutsche-Nationalflagge-Nationalfahne-Flagge-Deutschland-Fahne-Deutschland-Bundes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http://www.fahnenflaggen.com/wp-content/uploads/2011/11/Deutsche-Nationalflagge-Nationalfahne-Flagge-Deutschland-Fahne-Deutschland-Bundesflagg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-723265</wp:posOffset>
            </wp:positionH>
            <wp:positionV relativeFrom="paragraph">
              <wp:posOffset>-653415</wp:posOffset>
            </wp:positionV>
            <wp:extent cx="556260" cy="457200"/>
            <wp:effectExtent l="19050" t="0" r="0" b="0"/>
            <wp:wrapTight wrapText="bothSides">
              <wp:wrapPolygon edited="0">
                <wp:start x="-740" y="0"/>
                <wp:lineTo x="-740" y="20700"/>
                <wp:lineTo x="21452" y="20700"/>
                <wp:lineTo x="21452" y="0"/>
                <wp:lineTo x="-740" y="0"/>
              </wp:wrapPolygon>
            </wp:wrapTight>
            <wp:docPr id="6" name="Bild 1" descr="http://sr.photos3.fotosearch.com/bthumb/CSP/CSP085/k0856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sr.photos3.fotosearch.com/bthumb/CSP/CSP085/k085689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D95" w:rsidRDefault="00F73D95">
      <w:pPr>
        <w:shd w:val="clear" w:color="auto" w:fill="FFFFFF"/>
        <w:spacing w:before="173" w:line="302" w:lineRule="exact"/>
        <w:ind w:left="3547"/>
      </w:pPr>
      <w:r w:rsidRPr="00F73D95">
        <w:rPr>
          <w:b/>
          <w:bCs/>
          <w:noProof/>
          <w:color w:val="000000"/>
          <w:sz w:val="21"/>
          <w:szCs w:val="21"/>
        </w:rPr>
        <w:lastRenderedPageBreak/>
        <w:pict>
          <v:rect id="_x0000_s1026" style="position:absolute;left:0;text-align:left;margin-left:1.8pt;margin-top:.65pt;width:439.8pt;height:56.4pt;z-index:-251657216"/>
        </w:pict>
      </w:r>
      <w:r w:rsidR="007C6FB7">
        <w:rPr>
          <w:b/>
          <w:bCs/>
          <w:color w:val="000000"/>
          <w:sz w:val="21"/>
          <w:szCs w:val="21"/>
        </w:rPr>
        <w:t>Strategieblatt</w:t>
      </w:r>
    </w:p>
    <w:p w:rsidR="00F73D95" w:rsidRDefault="007C6FB7">
      <w:pPr>
        <w:shd w:val="clear" w:color="auto" w:fill="FFFFFF"/>
        <w:spacing w:line="302" w:lineRule="exact"/>
        <w:ind w:left="2246" w:right="883" w:hanging="1214"/>
      </w:pPr>
      <w:r>
        <w:rPr>
          <w:rFonts w:cs="Times New Roman"/>
          <w:b/>
          <w:bCs/>
          <w:color w:val="000000"/>
          <w:spacing w:val="-3"/>
          <w:sz w:val="21"/>
          <w:szCs w:val="21"/>
        </w:rPr>
        <w:t>„</w:t>
      </w:r>
      <w:r>
        <w:rPr>
          <w:b/>
          <w:bCs/>
          <w:color w:val="000000"/>
          <w:spacing w:val="-3"/>
          <w:sz w:val="21"/>
          <w:szCs w:val="21"/>
        </w:rPr>
        <w:t>Schriftliche Sprachmittlung vom Deutschen ins Franz</w:t>
      </w:r>
      <w:r>
        <w:rPr>
          <w:rFonts w:cs="Times New Roman"/>
          <w:b/>
          <w:bCs/>
          <w:color w:val="000000"/>
          <w:spacing w:val="-3"/>
          <w:sz w:val="21"/>
          <w:szCs w:val="21"/>
        </w:rPr>
        <w:t>ö</w:t>
      </w:r>
      <w:r>
        <w:rPr>
          <w:b/>
          <w:bCs/>
          <w:color w:val="000000"/>
          <w:spacing w:val="-3"/>
          <w:sz w:val="21"/>
          <w:szCs w:val="21"/>
        </w:rPr>
        <w:t xml:space="preserve">sische" </w:t>
      </w:r>
      <w:r>
        <w:rPr>
          <w:b/>
          <w:bCs/>
          <w:color w:val="000000"/>
          <w:spacing w:val="-4"/>
          <w:sz w:val="21"/>
          <w:szCs w:val="21"/>
        </w:rPr>
        <w:t>(Grundlage: schriftlicher Ausgangstext)</w:t>
      </w:r>
      <w:r w:rsidR="00935511" w:rsidRPr="00935511">
        <w:rPr>
          <w:noProof/>
        </w:rPr>
        <w:t xml:space="preserve"> 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before="134" w:line="276" w:lineRule="auto"/>
      </w:pPr>
      <w:r w:rsidRPr="00935511">
        <w:rPr>
          <w:color w:val="000000"/>
          <w:w w:val="93"/>
          <w:sz w:val="21"/>
          <w:szCs w:val="21"/>
        </w:rPr>
        <w:t xml:space="preserve">Lesen Sie die </w:t>
      </w:r>
      <w:r w:rsidRPr="00935511">
        <w:rPr>
          <w:b/>
          <w:bCs/>
          <w:color w:val="000000"/>
          <w:w w:val="93"/>
          <w:sz w:val="21"/>
          <w:szCs w:val="21"/>
        </w:rPr>
        <w:t xml:space="preserve">Aufgabenstellung </w:t>
      </w:r>
      <w:r w:rsidRPr="00935511">
        <w:rPr>
          <w:color w:val="000000"/>
          <w:w w:val="93"/>
          <w:sz w:val="21"/>
          <w:szCs w:val="21"/>
        </w:rPr>
        <w:t>genau durch und finden Sie heraus, was von Ihnen</w:t>
      </w:r>
      <w:r w:rsidR="00935511">
        <w:rPr>
          <w:color w:val="000000"/>
          <w:w w:val="93"/>
          <w:sz w:val="21"/>
          <w:szCs w:val="21"/>
        </w:rPr>
        <w:t xml:space="preserve"> </w:t>
      </w:r>
      <w:r w:rsidRPr="00935511">
        <w:rPr>
          <w:color w:val="000000"/>
          <w:w w:val="97"/>
          <w:sz w:val="21"/>
          <w:szCs w:val="21"/>
        </w:rPr>
        <w:t>als Sprachmittler in der gegebenen Kommunikationssituation erwartet wird: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</w:pPr>
      <w:r w:rsidRPr="00935511">
        <w:rPr>
          <w:b/>
          <w:color w:val="000000"/>
          <w:w w:val="93"/>
          <w:sz w:val="21"/>
          <w:szCs w:val="21"/>
        </w:rPr>
        <w:t>Was</w:t>
      </w:r>
      <w:r>
        <w:rPr>
          <w:color w:val="000000"/>
          <w:w w:val="93"/>
          <w:sz w:val="21"/>
          <w:szCs w:val="21"/>
        </w:rPr>
        <w:t xml:space="preserve"> sollen Sie Sprachmitteln? (Thema)</w:t>
      </w:r>
      <w:r w:rsidR="00935511" w:rsidRPr="00935511">
        <w:rPr>
          <w:noProof/>
        </w:rPr>
        <w:t xml:space="preserve"> 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</w:pPr>
      <w:r w:rsidRPr="00935511">
        <w:rPr>
          <w:b/>
          <w:color w:val="000000"/>
          <w:w w:val="95"/>
          <w:sz w:val="21"/>
          <w:szCs w:val="21"/>
        </w:rPr>
        <w:t>F</w:t>
      </w:r>
      <w:r w:rsidRPr="00935511">
        <w:rPr>
          <w:rFonts w:cs="Times New Roman"/>
          <w:b/>
          <w:color w:val="000000"/>
          <w:w w:val="95"/>
          <w:sz w:val="21"/>
          <w:szCs w:val="21"/>
        </w:rPr>
        <w:t>ü</w:t>
      </w:r>
      <w:r w:rsidRPr="00935511">
        <w:rPr>
          <w:b/>
          <w:color w:val="000000"/>
          <w:w w:val="95"/>
          <w:sz w:val="21"/>
          <w:szCs w:val="21"/>
        </w:rPr>
        <w:t>r wen</w:t>
      </w:r>
      <w:r>
        <w:rPr>
          <w:color w:val="000000"/>
          <w:w w:val="95"/>
          <w:sz w:val="21"/>
          <w:szCs w:val="21"/>
        </w:rPr>
        <w:t xml:space="preserve"> sollen Sie die Sprachmittlung durchf</w:t>
      </w:r>
      <w:r>
        <w:rPr>
          <w:rFonts w:cs="Times New Roman"/>
          <w:color w:val="000000"/>
          <w:w w:val="95"/>
          <w:sz w:val="21"/>
          <w:szCs w:val="21"/>
        </w:rPr>
        <w:t>ü</w:t>
      </w:r>
      <w:r>
        <w:rPr>
          <w:color w:val="000000"/>
          <w:w w:val="95"/>
          <w:sz w:val="21"/>
          <w:szCs w:val="21"/>
        </w:rPr>
        <w:t>hren? (Adressat)</w:t>
      </w:r>
      <w:r w:rsidR="00935511" w:rsidRPr="00935511">
        <w:rPr>
          <w:noProof/>
        </w:rPr>
        <w:t xml:space="preserve"> 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</w:pPr>
      <w:r>
        <w:rPr>
          <w:b/>
          <w:bCs/>
          <w:color w:val="000000"/>
          <w:w w:val="97"/>
          <w:sz w:val="21"/>
          <w:szCs w:val="21"/>
        </w:rPr>
        <w:t xml:space="preserve">Zu welchem Zweck </w:t>
      </w:r>
      <w:r>
        <w:rPr>
          <w:color w:val="000000"/>
          <w:w w:val="97"/>
          <w:sz w:val="21"/>
          <w:szCs w:val="21"/>
        </w:rPr>
        <w:t>soll die Sprachmittlung durchgef</w:t>
      </w:r>
      <w:r>
        <w:rPr>
          <w:rFonts w:cs="Times New Roman"/>
          <w:color w:val="000000"/>
          <w:w w:val="97"/>
          <w:sz w:val="21"/>
          <w:szCs w:val="21"/>
        </w:rPr>
        <w:t>ü</w:t>
      </w:r>
      <w:r>
        <w:rPr>
          <w:color w:val="000000"/>
          <w:w w:val="97"/>
          <w:sz w:val="21"/>
          <w:szCs w:val="21"/>
        </w:rPr>
        <w:t>hrt werden? (Intention)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</w:pPr>
      <w:r>
        <w:rPr>
          <w:b/>
          <w:bCs/>
          <w:color w:val="000000"/>
          <w:spacing w:val="-1"/>
          <w:w w:val="97"/>
          <w:sz w:val="21"/>
          <w:szCs w:val="21"/>
        </w:rPr>
        <w:t xml:space="preserve">Welche Form des Verstehens </w:t>
      </w:r>
      <w:r>
        <w:rPr>
          <w:color w:val="000000"/>
          <w:spacing w:val="-1"/>
          <w:w w:val="97"/>
          <w:sz w:val="21"/>
          <w:szCs w:val="21"/>
        </w:rPr>
        <w:t>wird von Ihnen erwartet?</w:t>
      </w:r>
    </w:p>
    <w:p w:rsidR="00F73D95" w:rsidRDefault="007C6FB7" w:rsidP="00935511">
      <w:pPr>
        <w:numPr>
          <w:ilvl w:val="2"/>
          <w:numId w:val="2"/>
        </w:numPr>
        <w:shd w:val="clear" w:color="auto" w:fill="FFFFFF"/>
        <w:spacing w:line="276" w:lineRule="auto"/>
        <w:ind w:left="1701" w:right="5" w:hanging="283"/>
        <w:jc w:val="both"/>
      </w:pPr>
      <w:r>
        <w:rPr>
          <w:color w:val="000000"/>
          <w:w w:val="95"/>
          <w:sz w:val="21"/>
          <w:szCs w:val="21"/>
        </w:rPr>
        <w:t>Gen</w:t>
      </w:r>
      <w:r>
        <w:rPr>
          <w:rFonts w:cs="Times New Roman"/>
          <w:color w:val="000000"/>
          <w:w w:val="95"/>
          <w:sz w:val="21"/>
          <w:szCs w:val="21"/>
        </w:rPr>
        <w:t>ü</w:t>
      </w:r>
      <w:r>
        <w:rPr>
          <w:color w:val="000000"/>
          <w:w w:val="95"/>
          <w:sz w:val="21"/>
          <w:szCs w:val="21"/>
        </w:rPr>
        <w:t xml:space="preserve">gt es, wenn Sie das Dokument grob verstehen und nur allgemein </w:t>
      </w:r>
      <w:r>
        <w:rPr>
          <w:rFonts w:cs="Times New Roman"/>
          <w:color w:val="000000"/>
          <w:w w:val="95"/>
          <w:sz w:val="21"/>
          <w:szCs w:val="21"/>
        </w:rPr>
        <w:t>ü</w:t>
      </w:r>
      <w:r>
        <w:rPr>
          <w:color w:val="000000"/>
          <w:w w:val="95"/>
          <w:sz w:val="21"/>
          <w:szCs w:val="21"/>
        </w:rPr>
        <w:t>ber seine Thematik Auskunft geben k</w:t>
      </w:r>
      <w:r>
        <w:rPr>
          <w:rFonts w:cs="Times New Roman"/>
          <w:color w:val="000000"/>
          <w:w w:val="95"/>
          <w:sz w:val="21"/>
          <w:szCs w:val="21"/>
        </w:rPr>
        <w:t>ö</w:t>
      </w:r>
      <w:r>
        <w:rPr>
          <w:color w:val="000000"/>
          <w:w w:val="95"/>
          <w:sz w:val="21"/>
          <w:szCs w:val="21"/>
        </w:rPr>
        <w:t xml:space="preserve">nnen? </w:t>
      </w:r>
      <w:r>
        <w:rPr>
          <w:b/>
          <w:bCs/>
          <w:color w:val="000000"/>
          <w:w w:val="95"/>
          <w:sz w:val="21"/>
          <w:szCs w:val="21"/>
        </w:rPr>
        <w:t>(Grobverstehen)</w:t>
      </w:r>
    </w:p>
    <w:p w:rsidR="00F73D95" w:rsidRDefault="007C6FB7" w:rsidP="00935511">
      <w:pPr>
        <w:numPr>
          <w:ilvl w:val="2"/>
          <w:numId w:val="2"/>
        </w:numPr>
        <w:shd w:val="clear" w:color="auto" w:fill="FFFFFF"/>
        <w:spacing w:line="276" w:lineRule="auto"/>
        <w:ind w:left="1701" w:right="5" w:hanging="283"/>
        <w:jc w:val="both"/>
      </w:pPr>
      <w:r>
        <w:rPr>
          <w:color w:val="000000"/>
          <w:w w:val="96"/>
          <w:sz w:val="21"/>
          <w:szCs w:val="21"/>
        </w:rPr>
        <w:t>Wird von Ihnen erwartet, dass Sie gezielt nur bestimmte, f</w:t>
      </w:r>
      <w:r>
        <w:rPr>
          <w:rFonts w:cs="Times New Roman"/>
          <w:color w:val="000000"/>
          <w:w w:val="96"/>
          <w:sz w:val="21"/>
          <w:szCs w:val="21"/>
        </w:rPr>
        <w:t>ü</w:t>
      </w:r>
      <w:r>
        <w:rPr>
          <w:color w:val="000000"/>
          <w:w w:val="96"/>
          <w:sz w:val="21"/>
          <w:szCs w:val="21"/>
        </w:rPr>
        <w:t>r Ihren Kommu</w:t>
      </w:r>
      <w:r>
        <w:rPr>
          <w:color w:val="000000"/>
          <w:w w:val="96"/>
          <w:sz w:val="21"/>
          <w:szCs w:val="21"/>
        </w:rPr>
        <w:softHyphen/>
        <w:t xml:space="preserve">nikationspartner relevante Informationen verstehen? </w:t>
      </w:r>
      <w:r>
        <w:rPr>
          <w:b/>
          <w:bCs/>
          <w:color w:val="000000"/>
          <w:w w:val="96"/>
          <w:sz w:val="21"/>
          <w:szCs w:val="21"/>
        </w:rPr>
        <w:t xml:space="preserve">(selektives Verstehen, </w:t>
      </w:r>
      <w:r>
        <w:rPr>
          <w:color w:val="000000"/>
          <w:w w:val="96"/>
          <w:sz w:val="21"/>
          <w:szCs w:val="21"/>
        </w:rPr>
        <w:t>selektive Sprachmittlung)</w:t>
      </w:r>
    </w:p>
    <w:p w:rsidR="00F73D95" w:rsidRDefault="007C6FB7" w:rsidP="00935511">
      <w:pPr>
        <w:numPr>
          <w:ilvl w:val="2"/>
          <w:numId w:val="2"/>
        </w:numPr>
        <w:shd w:val="clear" w:color="auto" w:fill="FFFFFF"/>
        <w:spacing w:line="276" w:lineRule="auto"/>
        <w:ind w:left="1701" w:right="5" w:hanging="283"/>
        <w:jc w:val="both"/>
      </w:pPr>
      <w:r>
        <w:rPr>
          <w:color w:val="000000"/>
          <w:w w:val="94"/>
          <w:sz w:val="21"/>
          <w:szCs w:val="21"/>
        </w:rPr>
        <w:t>Oder fordert die Aufgabenstellung von Ihnen ein Verstehen nahezu aller Einzel</w:t>
      </w:r>
      <w:r>
        <w:rPr>
          <w:color w:val="000000"/>
          <w:w w:val="94"/>
          <w:sz w:val="21"/>
          <w:szCs w:val="21"/>
        </w:rPr>
        <w:softHyphen/>
      </w:r>
      <w:r>
        <w:rPr>
          <w:color w:val="000000"/>
          <w:w w:val="96"/>
          <w:sz w:val="21"/>
          <w:szCs w:val="21"/>
        </w:rPr>
        <w:t>heiten des gesamten Ausgangstextes, damit Sie ihn anschlie</w:t>
      </w:r>
      <w:r>
        <w:rPr>
          <w:rFonts w:cs="Times New Roman"/>
          <w:color w:val="000000"/>
          <w:w w:val="96"/>
          <w:sz w:val="21"/>
          <w:szCs w:val="21"/>
        </w:rPr>
        <w:t>ß</w:t>
      </w:r>
      <w:r>
        <w:rPr>
          <w:color w:val="000000"/>
          <w:w w:val="96"/>
          <w:sz w:val="21"/>
          <w:szCs w:val="21"/>
        </w:rPr>
        <w:t>end in seiner G</w:t>
      </w:r>
      <w:r>
        <w:rPr>
          <w:rFonts w:cs="Times New Roman"/>
          <w:color w:val="000000"/>
          <w:w w:val="96"/>
          <w:sz w:val="21"/>
          <w:szCs w:val="21"/>
        </w:rPr>
        <w:t>ä</w:t>
      </w:r>
      <w:r>
        <w:rPr>
          <w:color w:val="000000"/>
          <w:w w:val="96"/>
          <w:sz w:val="21"/>
          <w:szCs w:val="21"/>
        </w:rPr>
        <w:t>nze zusammenfassen k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color w:val="000000"/>
          <w:w w:val="96"/>
          <w:sz w:val="21"/>
          <w:szCs w:val="21"/>
        </w:rPr>
        <w:t xml:space="preserve">nnen? </w:t>
      </w:r>
      <w:r>
        <w:rPr>
          <w:b/>
          <w:bCs/>
          <w:color w:val="000000"/>
          <w:w w:val="96"/>
          <w:sz w:val="21"/>
          <w:szCs w:val="21"/>
        </w:rPr>
        <w:t xml:space="preserve">(Detailverstehen, </w:t>
      </w:r>
      <w:r>
        <w:rPr>
          <w:color w:val="000000"/>
          <w:w w:val="96"/>
          <w:sz w:val="21"/>
          <w:szCs w:val="21"/>
        </w:rPr>
        <w:t>globale Sprachmittlung)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</w:pPr>
      <w:r>
        <w:rPr>
          <w:b/>
          <w:bCs/>
          <w:color w:val="000000"/>
          <w:w w:val="95"/>
          <w:sz w:val="21"/>
          <w:szCs w:val="21"/>
        </w:rPr>
        <w:t xml:space="preserve">In welcher Form/Textsorte </w:t>
      </w:r>
      <w:r>
        <w:rPr>
          <w:color w:val="000000"/>
          <w:w w:val="95"/>
          <w:sz w:val="21"/>
          <w:szCs w:val="21"/>
        </w:rPr>
        <w:t xml:space="preserve">soll die Sprachmittlung </w:t>
      </w:r>
      <w:r>
        <w:rPr>
          <w:color w:val="000000"/>
          <w:spacing w:val="12"/>
          <w:w w:val="95"/>
          <w:sz w:val="21"/>
          <w:szCs w:val="21"/>
        </w:rPr>
        <w:t>erfolgen?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000000"/>
          <w:w w:val="93"/>
          <w:sz w:val="21"/>
          <w:szCs w:val="21"/>
        </w:rPr>
        <w:t xml:space="preserve">Lesen Sie sich das </w:t>
      </w:r>
      <w:r>
        <w:rPr>
          <w:color w:val="000000"/>
          <w:spacing w:val="14"/>
          <w:w w:val="93"/>
          <w:sz w:val="21"/>
          <w:szCs w:val="21"/>
        </w:rPr>
        <w:t>Dokument</w:t>
      </w:r>
      <w:r w:rsidR="00935511">
        <w:rPr>
          <w:color w:val="000000"/>
          <w:spacing w:val="14"/>
          <w:w w:val="93"/>
          <w:sz w:val="21"/>
          <w:szCs w:val="21"/>
        </w:rPr>
        <w:t xml:space="preserve"> </w:t>
      </w:r>
      <w:r>
        <w:rPr>
          <w:color w:val="000000"/>
          <w:spacing w:val="14"/>
          <w:w w:val="93"/>
          <w:sz w:val="21"/>
          <w:szCs w:val="21"/>
        </w:rPr>
        <w:t>-</w:t>
      </w:r>
      <w:r w:rsidR="00935511">
        <w:rPr>
          <w:color w:val="000000"/>
          <w:spacing w:val="14"/>
          <w:w w:val="93"/>
          <w:sz w:val="21"/>
          <w:szCs w:val="21"/>
        </w:rPr>
        <w:t xml:space="preserve"> </w:t>
      </w:r>
      <w:r>
        <w:rPr>
          <w:color w:val="000000"/>
          <w:spacing w:val="14"/>
          <w:w w:val="93"/>
          <w:sz w:val="21"/>
          <w:szCs w:val="21"/>
        </w:rPr>
        <w:t>je</w:t>
      </w:r>
      <w:r>
        <w:rPr>
          <w:color w:val="000000"/>
          <w:w w:val="93"/>
          <w:sz w:val="21"/>
          <w:szCs w:val="21"/>
        </w:rPr>
        <w:t xml:space="preserve"> nach L</w:t>
      </w:r>
      <w:r>
        <w:rPr>
          <w:rFonts w:cs="Times New Roman"/>
          <w:color w:val="000000"/>
          <w:w w:val="93"/>
          <w:sz w:val="21"/>
          <w:szCs w:val="21"/>
        </w:rPr>
        <w:t>ä</w:t>
      </w:r>
      <w:r>
        <w:rPr>
          <w:color w:val="000000"/>
          <w:w w:val="93"/>
          <w:sz w:val="21"/>
          <w:szCs w:val="21"/>
        </w:rPr>
        <w:t>nge und Komplexit</w:t>
      </w:r>
      <w:r>
        <w:rPr>
          <w:rFonts w:cs="Times New Roman"/>
          <w:color w:val="000000"/>
          <w:w w:val="93"/>
          <w:sz w:val="21"/>
          <w:szCs w:val="21"/>
        </w:rPr>
        <w:t>ä</w:t>
      </w:r>
      <w:r>
        <w:rPr>
          <w:color w:val="000000"/>
          <w:w w:val="93"/>
          <w:sz w:val="21"/>
          <w:szCs w:val="21"/>
        </w:rPr>
        <w:t>t einmal oder mehrfach</w:t>
      </w:r>
      <w:r w:rsidR="00935511">
        <w:rPr>
          <w:color w:val="000000"/>
          <w:w w:val="93"/>
          <w:sz w:val="21"/>
          <w:szCs w:val="21"/>
        </w:rPr>
        <w:t xml:space="preserve"> -</w:t>
      </w:r>
    </w:p>
    <w:p w:rsidR="00F73D95" w:rsidRDefault="007C6FB7" w:rsidP="00935511">
      <w:pPr>
        <w:shd w:val="clear" w:color="auto" w:fill="FFFFFF"/>
        <w:spacing w:line="276" w:lineRule="auto"/>
        <w:ind w:left="709" w:right="14"/>
        <w:jc w:val="both"/>
      </w:pPr>
      <w:r>
        <w:rPr>
          <w:color w:val="000000"/>
          <w:w w:val="95"/>
          <w:sz w:val="21"/>
          <w:szCs w:val="21"/>
        </w:rPr>
        <w:t xml:space="preserve">aufmerksam durch, verschaffen Sie sich einen </w:t>
      </w:r>
      <w:r>
        <w:rPr>
          <w:rFonts w:cs="Times New Roman"/>
          <w:b/>
          <w:bCs/>
          <w:color w:val="000000"/>
          <w:w w:val="95"/>
          <w:sz w:val="21"/>
          <w:szCs w:val="21"/>
        </w:rPr>
        <w:t>Ü</w:t>
      </w:r>
      <w:r>
        <w:rPr>
          <w:b/>
          <w:bCs/>
          <w:color w:val="000000"/>
          <w:w w:val="95"/>
          <w:sz w:val="21"/>
          <w:szCs w:val="21"/>
        </w:rPr>
        <w:t xml:space="preserve">berblick </w:t>
      </w:r>
      <w:r>
        <w:rPr>
          <w:rFonts w:cs="Times New Roman"/>
          <w:color w:val="000000"/>
          <w:w w:val="95"/>
          <w:sz w:val="21"/>
          <w:szCs w:val="21"/>
        </w:rPr>
        <w:t>ü</w:t>
      </w:r>
      <w:r>
        <w:rPr>
          <w:color w:val="000000"/>
          <w:w w:val="95"/>
          <w:sz w:val="21"/>
          <w:szCs w:val="21"/>
        </w:rPr>
        <w:t>ber die dort angespro</w:t>
      </w:r>
      <w:r>
        <w:rPr>
          <w:color w:val="000000"/>
          <w:w w:val="95"/>
          <w:sz w:val="21"/>
          <w:szCs w:val="21"/>
        </w:rPr>
        <w:softHyphen/>
      </w:r>
      <w:r>
        <w:rPr>
          <w:color w:val="000000"/>
          <w:w w:val="94"/>
          <w:sz w:val="21"/>
          <w:szCs w:val="21"/>
        </w:rPr>
        <w:t xml:space="preserve">chenen Themen (Globalverstehen) und konzentrieren Sie sich - </w:t>
      </w:r>
      <w:r>
        <w:rPr>
          <w:color w:val="000000"/>
          <w:spacing w:val="13"/>
          <w:w w:val="94"/>
          <w:sz w:val="21"/>
          <w:szCs w:val="21"/>
        </w:rPr>
        <w:t>falls</w:t>
      </w:r>
      <w:r>
        <w:rPr>
          <w:color w:val="000000"/>
          <w:w w:val="94"/>
          <w:sz w:val="21"/>
          <w:szCs w:val="21"/>
        </w:rPr>
        <w:t xml:space="preserve"> die Aufgaben</w:t>
      </w:r>
      <w:r>
        <w:rPr>
          <w:color w:val="000000"/>
          <w:w w:val="94"/>
          <w:sz w:val="21"/>
          <w:szCs w:val="21"/>
        </w:rPr>
        <w:softHyphen/>
        <w:t xml:space="preserve">stellung dies verlangt - gezielt auf die </w:t>
      </w:r>
      <w:r>
        <w:rPr>
          <w:color w:val="000000"/>
          <w:spacing w:val="13"/>
          <w:w w:val="94"/>
          <w:sz w:val="21"/>
          <w:szCs w:val="21"/>
        </w:rPr>
        <w:t>f</w:t>
      </w:r>
      <w:r>
        <w:rPr>
          <w:rFonts w:cs="Times New Roman"/>
          <w:color w:val="000000"/>
          <w:spacing w:val="13"/>
          <w:w w:val="94"/>
          <w:sz w:val="21"/>
          <w:szCs w:val="21"/>
        </w:rPr>
        <w:t>ü</w:t>
      </w:r>
      <w:r>
        <w:rPr>
          <w:color w:val="000000"/>
          <w:spacing w:val="13"/>
          <w:w w:val="94"/>
          <w:sz w:val="21"/>
          <w:szCs w:val="21"/>
        </w:rPr>
        <w:t>r</w:t>
      </w:r>
      <w:r>
        <w:rPr>
          <w:color w:val="000000"/>
          <w:w w:val="94"/>
          <w:sz w:val="21"/>
          <w:szCs w:val="21"/>
        </w:rPr>
        <w:t xml:space="preserve"> Ihren Partner relevanten Informationen </w:t>
      </w:r>
      <w:r>
        <w:rPr>
          <w:color w:val="000000"/>
          <w:spacing w:val="-1"/>
          <w:w w:val="97"/>
          <w:sz w:val="21"/>
          <w:szCs w:val="21"/>
        </w:rPr>
        <w:t>(selektives Verstehen).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19"/>
        <w:jc w:val="both"/>
      </w:pPr>
      <w:r>
        <w:rPr>
          <w:b/>
          <w:bCs/>
          <w:color w:val="000000"/>
          <w:w w:val="95"/>
          <w:sz w:val="21"/>
          <w:szCs w:val="21"/>
        </w:rPr>
        <w:t xml:space="preserve">Markieren </w:t>
      </w:r>
      <w:r>
        <w:rPr>
          <w:color w:val="000000"/>
          <w:w w:val="95"/>
          <w:sz w:val="21"/>
          <w:szCs w:val="21"/>
        </w:rPr>
        <w:t xml:space="preserve">Sie die </w:t>
      </w:r>
      <w:r>
        <w:rPr>
          <w:color w:val="000000"/>
          <w:spacing w:val="19"/>
          <w:w w:val="95"/>
          <w:sz w:val="21"/>
          <w:szCs w:val="21"/>
        </w:rPr>
        <w:t>f</w:t>
      </w:r>
      <w:r>
        <w:rPr>
          <w:rFonts w:cs="Times New Roman"/>
          <w:color w:val="000000"/>
          <w:spacing w:val="19"/>
          <w:w w:val="95"/>
          <w:sz w:val="21"/>
          <w:szCs w:val="21"/>
        </w:rPr>
        <w:t>ü</w:t>
      </w:r>
      <w:r>
        <w:rPr>
          <w:color w:val="000000"/>
          <w:spacing w:val="19"/>
          <w:w w:val="95"/>
          <w:sz w:val="21"/>
          <w:szCs w:val="21"/>
        </w:rPr>
        <w:t>r</w:t>
      </w:r>
      <w:r>
        <w:rPr>
          <w:color w:val="000000"/>
          <w:w w:val="95"/>
          <w:sz w:val="21"/>
          <w:szCs w:val="21"/>
        </w:rPr>
        <w:t xml:space="preserve"> die Sprachmittlung wichtigen Informationen und fertigen Sie </w:t>
      </w:r>
      <w:r>
        <w:rPr>
          <w:color w:val="000000"/>
          <w:w w:val="93"/>
          <w:sz w:val="21"/>
          <w:szCs w:val="21"/>
        </w:rPr>
        <w:t xml:space="preserve">sich zu den relevanten Inhalten knappe </w:t>
      </w:r>
      <w:r>
        <w:rPr>
          <w:b/>
          <w:bCs/>
          <w:color w:val="000000"/>
          <w:w w:val="93"/>
          <w:sz w:val="21"/>
          <w:szCs w:val="21"/>
        </w:rPr>
        <w:t xml:space="preserve">Notizen </w:t>
      </w:r>
      <w:r>
        <w:rPr>
          <w:color w:val="000000"/>
          <w:w w:val="93"/>
          <w:sz w:val="21"/>
          <w:szCs w:val="21"/>
        </w:rPr>
        <w:t>(zun</w:t>
      </w:r>
      <w:r>
        <w:rPr>
          <w:rFonts w:cs="Times New Roman"/>
          <w:color w:val="000000"/>
          <w:w w:val="93"/>
          <w:sz w:val="21"/>
          <w:szCs w:val="21"/>
        </w:rPr>
        <w:t>ä</w:t>
      </w:r>
      <w:r>
        <w:rPr>
          <w:color w:val="000000"/>
          <w:w w:val="93"/>
          <w:sz w:val="21"/>
          <w:szCs w:val="21"/>
        </w:rPr>
        <w:t xml:space="preserve">chst auf Deutsch oder gleich </w:t>
      </w:r>
      <w:r>
        <w:rPr>
          <w:color w:val="000000"/>
          <w:spacing w:val="11"/>
          <w:w w:val="91"/>
          <w:sz w:val="21"/>
          <w:szCs w:val="21"/>
        </w:rPr>
        <w:t>auf</w:t>
      </w:r>
      <w:r>
        <w:rPr>
          <w:color w:val="000000"/>
          <w:w w:val="91"/>
          <w:sz w:val="21"/>
          <w:szCs w:val="21"/>
        </w:rPr>
        <w:t xml:space="preserve"> Franz</w:t>
      </w:r>
      <w:r>
        <w:rPr>
          <w:rFonts w:cs="Times New Roman"/>
          <w:color w:val="000000"/>
          <w:w w:val="91"/>
          <w:sz w:val="21"/>
          <w:szCs w:val="21"/>
        </w:rPr>
        <w:t>ö</w:t>
      </w:r>
      <w:r>
        <w:rPr>
          <w:color w:val="000000"/>
          <w:w w:val="91"/>
          <w:sz w:val="21"/>
          <w:szCs w:val="21"/>
        </w:rPr>
        <w:t>sisch) an.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24"/>
        <w:jc w:val="both"/>
      </w:pPr>
      <w:r>
        <w:rPr>
          <w:b/>
          <w:bCs/>
          <w:color w:val="000000"/>
          <w:w w:val="97"/>
          <w:sz w:val="21"/>
          <w:szCs w:val="21"/>
        </w:rPr>
        <w:t xml:space="preserve">Gruppieren/Strukturieren </w:t>
      </w:r>
      <w:r>
        <w:rPr>
          <w:color w:val="000000"/>
          <w:w w:val="97"/>
          <w:sz w:val="21"/>
          <w:szCs w:val="21"/>
        </w:rPr>
        <w:t>Sie, falls Ihnen dies sinnvoll erscheint, die von Ihnen notierten Informationen neu.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14"/>
        <w:jc w:val="both"/>
      </w:pPr>
      <w:r>
        <w:rPr>
          <w:b/>
          <w:bCs/>
          <w:color w:val="000000"/>
          <w:w w:val="96"/>
          <w:sz w:val="21"/>
          <w:szCs w:val="21"/>
        </w:rPr>
        <w:t xml:space="preserve">Formulieren </w:t>
      </w:r>
      <w:r>
        <w:rPr>
          <w:color w:val="000000"/>
          <w:w w:val="96"/>
          <w:sz w:val="21"/>
          <w:szCs w:val="21"/>
        </w:rPr>
        <w:t>Sie Ihren zusammenh</w:t>
      </w:r>
      <w:r>
        <w:rPr>
          <w:rFonts w:cs="Times New Roman"/>
          <w:color w:val="000000"/>
          <w:w w:val="96"/>
          <w:sz w:val="21"/>
          <w:szCs w:val="21"/>
        </w:rPr>
        <w:t>ä</w:t>
      </w:r>
      <w:r>
        <w:rPr>
          <w:color w:val="000000"/>
          <w:w w:val="96"/>
          <w:sz w:val="21"/>
          <w:szCs w:val="21"/>
        </w:rPr>
        <w:t>ngenden franz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color w:val="000000"/>
          <w:w w:val="96"/>
          <w:sz w:val="21"/>
          <w:szCs w:val="21"/>
        </w:rPr>
        <w:t>sischen Text in einer m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color w:val="000000"/>
          <w:w w:val="96"/>
          <w:sz w:val="21"/>
          <w:szCs w:val="21"/>
        </w:rPr>
        <w:t xml:space="preserve">glichst situations- und </w:t>
      </w:r>
      <w:proofErr w:type="spellStart"/>
      <w:r>
        <w:rPr>
          <w:color w:val="000000"/>
          <w:w w:val="96"/>
          <w:sz w:val="21"/>
          <w:szCs w:val="21"/>
        </w:rPr>
        <w:t>adressatengerechten</w:t>
      </w:r>
      <w:proofErr w:type="spellEnd"/>
      <w:r>
        <w:rPr>
          <w:color w:val="000000"/>
          <w:w w:val="96"/>
          <w:sz w:val="21"/>
          <w:szCs w:val="21"/>
        </w:rPr>
        <w:t xml:space="preserve"> Sprache.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19"/>
        <w:jc w:val="both"/>
      </w:pPr>
      <w:r>
        <w:rPr>
          <w:color w:val="000000"/>
          <w:w w:val="97"/>
          <w:sz w:val="21"/>
          <w:szCs w:val="21"/>
        </w:rPr>
        <w:t>Greifen Sie dabei, falls Ihnen wichtige W</w:t>
      </w:r>
      <w:r>
        <w:rPr>
          <w:rFonts w:cs="Times New Roman"/>
          <w:color w:val="000000"/>
          <w:w w:val="97"/>
          <w:sz w:val="21"/>
          <w:szCs w:val="21"/>
        </w:rPr>
        <w:t>ö</w:t>
      </w:r>
      <w:r>
        <w:rPr>
          <w:color w:val="000000"/>
          <w:w w:val="97"/>
          <w:sz w:val="21"/>
          <w:szCs w:val="21"/>
        </w:rPr>
        <w:t>rter, Ausdr</w:t>
      </w:r>
      <w:r>
        <w:rPr>
          <w:rFonts w:cs="Times New Roman"/>
          <w:color w:val="000000"/>
          <w:w w:val="97"/>
          <w:sz w:val="21"/>
          <w:szCs w:val="21"/>
        </w:rPr>
        <w:t>ü</w:t>
      </w:r>
      <w:r>
        <w:rPr>
          <w:color w:val="000000"/>
          <w:w w:val="97"/>
          <w:sz w:val="21"/>
          <w:szCs w:val="21"/>
        </w:rPr>
        <w:t>cke oder grammatische Struk</w:t>
      </w:r>
      <w:r>
        <w:rPr>
          <w:color w:val="000000"/>
          <w:w w:val="97"/>
          <w:sz w:val="21"/>
          <w:szCs w:val="21"/>
        </w:rPr>
        <w:softHyphen/>
      </w:r>
      <w:r>
        <w:rPr>
          <w:color w:val="000000"/>
          <w:w w:val="96"/>
          <w:sz w:val="21"/>
          <w:szCs w:val="21"/>
        </w:rPr>
        <w:t>turen im Franz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color w:val="000000"/>
          <w:w w:val="96"/>
          <w:sz w:val="21"/>
          <w:szCs w:val="21"/>
        </w:rPr>
        <w:t xml:space="preserve">sischen nicht bekannt sind, auf die </w:t>
      </w:r>
      <w:r>
        <w:rPr>
          <w:b/>
          <w:bCs/>
          <w:color w:val="000000"/>
          <w:w w:val="96"/>
          <w:sz w:val="21"/>
          <w:szCs w:val="21"/>
        </w:rPr>
        <w:t xml:space="preserve">Strategien der Umschreibung und Vereinfachung </w:t>
      </w:r>
      <w:r>
        <w:rPr>
          <w:color w:val="000000"/>
          <w:w w:val="96"/>
          <w:sz w:val="21"/>
          <w:szCs w:val="21"/>
        </w:rPr>
        <w:t>zur</w:t>
      </w:r>
      <w:r>
        <w:rPr>
          <w:rFonts w:cs="Times New Roman"/>
          <w:color w:val="000000"/>
          <w:w w:val="96"/>
          <w:sz w:val="21"/>
          <w:szCs w:val="21"/>
        </w:rPr>
        <w:t>ü</w:t>
      </w:r>
      <w:r>
        <w:rPr>
          <w:color w:val="000000"/>
          <w:w w:val="96"/>
          <w:sz w:val="21"/>
          <w:szCs w:val="21"/>
        </w:rPr>
        <w:t>ck: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  <w:ind w:right="10"/>
        <w:jc w:val="both"/>
      </w:pPr>
      <w:r>
        <w:rPr>
          <w:color w:val="000000"/>
          <w:w w:val="94"/>
          <w:sz w:val="21"/>
          <w:szCs w:val="21"/>
        </w:rPr>
        <w:t xml:space="preserve">Ersetzen Sie unbekanntes </w:t>
      </w:r>
      <w:r>
        <w:rPr>
          <w:color w:val="000000"/>
          <w:spacing w:val="11"/>
          <w:w w:val="94"/>
          <w:sz w:val="21"/>
          <w:szCs w:val="21"/>
        </w:rPr>
        <w:t>Vokabular</w:t>
      </w:r>
      <w:r>
        <w:rPr>
          <w:color w:val="000000"/>
          <w:w w:val="94"/>
          <w:sz w:val="21"/>
          <w:szCs w:val="21"/>
        </w:rPr>
        <w:t xml:space="preserve"> durch </w:t>
      </w:r>
      <w:r>
        <w:rPr>
          <w:b/>
          <w:bCs/>
          <w:color w:val="000000"/>
          <w:w w:val="94"/>
          <w:sz w:val="21"/>
          <w:szCs w:val="21"/>
        </w:rPr>
        <w:t xml:space="preserve">Synonyme </w:t>
      </w:r>
      <w:r>
        <w:rPr>
          <w:color w:val="000000"/>
          <w:w w:val="94"/>
          <w:sz w:val="21"/>
          <w:szCs w:val="21"/>
        </w:rPr>
        <w:t xml:space="preserve">oder sinnverwandte </w:t>
      </w:r>
      <w:r>
        <w:rPr>
          <w:color w:val="000000"/>
          <w:w w:val="96"/>
          <w:sz w:val="21"/>
          <w:szCs w:val="21"/>
        </w:rPr>
        <w:t xml:space="preserve">Begriffe. Beispiel: </w:t>
      </w:r>
      <w:r>
        <w:rPr>
          <w:rFonts w:cs="Times New Roman"/>
          <w:color w:val="000000"/>
          <w:w w:val="96"/>
          <w:sz w:val="21"/>
          <w:szCs w:val="21"/>
        </w:rPr>
        <w:t>„</w:t>
      </w:r>
      <w:r>
        <w:rPr>
          <w:color w:val="000000"/>
          <w:w w:val="96"/>
          <w:sz w:val="21"/>
          <w:szCs w:val="21"/>
        </w:rPr>
        <w:t xml:space="preserve">soziale Schichten" </w:t>
      </w:r>
      <w:r>
        <w:rPr>
          <w:i/>
          <w:iCs/>
          <w:color w:val="000000"/>
          <w:w w:val="96"/>
          <w:sz w:val="21"/>
          <w:szCs w:val="21"/>
        </w:rPr>
        <w:t>(</w:t>
      </w:r>
      <w:proofErr w:type="spellStart"/>
      <w:r>
        <w:rPr>
          <w:i/>
          <w:iCs/>
          <w:color w:val="000000"/>
          <w:w w:val="96"/>
          <w:sz w:val="21"/>
          <w:szCs w:val="21"/>
        </w:rPr>
        <w:t>couches</w:t>
      </w:r>
      <w:proofErr w:type="spellEnd"/>
      <w:r>
        <w:rPr>
          <w:i/>
          <w:iCs/>
          <w:color w:val="000000"/>
          <w:w w:val="96"/>
          <w:sz w:val="21"/>
          <w:szCs w:val="21"/>
        </w:rPr>
        <w:t xml:space="preserve"> </w:t>
      </w:r>
      <w:proofErr w:type="spellStart"/>
      <w:r>
        <w:rPr>
          <w:i/>
          <w:iCs/>
          <w:color w:val="000000"/>
          <w:w w:val="96"/>
          <w:sz w:val="21"/>
          <w:szCs w:val="21"/>
        </w:rPr>
        <w:t>sociales</w:t>
      </w:r>
      <w:proofErr w:type="spellEnd"/>
      <w:r>
        <w:rPr>
          <w:i/>
          <w:iCs/>
          <w:color w:val="000000"/>
          <w:w w:val="96"/>
          <w:sz w:val="21"/>
          <w:szCs w:val="21"/>
        </w:rPr>
        <w:t xml:space="preserve">) </w:t>
      </w:r>
      <w:r>
        <w:rPr>
          <w:color w:val="000000"/>
          <w:w w:val="96"/>
          <w:sz w:val="21"/>
          <w:szCs w:val="21"/>
        </w:rPr>
        <w:t xml:space="preserve">-&gt; </w:t>
      </w:r>
      <w:r>
        <w:rPr>
          <w:rFonts w:cs="Times New Roman"/>
          <w:color w:val="000000"/>
          <w:w w:val="96"/>
          <w:sz w:val="21"/>
          <w:szCs w:val="21"/>
        </w:rPr>
        <w:t>„</w:t>
      </w:r>
      <w:r>
        <w:rPr>
          <w:color w:val="000000"/>
          <w:w w:val="96"/>
          <w:sz w:val="21"/>
          <w:szCs w:val="21"/>
        </w:rPr>
        <w:t xml:space="preserve">soziale Klassen/ </w:t>
      </w:r>
      <w:r>
        <w:rPr>
          <w:color w:val="000000"/>
          <w:spacing w:val="-3"/>
          <w:sz w:val="21"/>
          <w:szCs w:val="21"/>
        </w:rPr>
        <w:t xml:space="preserve">Gruppen" </w:t>
      </w:r>
      <w:r>
        <w:rPr>
          <w:i/>
          <w:iCs/>
          <w:color w:val="000000"/>
          <w:spacing w:val="-3"/>
          <w:sz w:val="21"/>
          <w:szCs w:val="21"/>
        </w:rPr>
        <w:t xml:space="preserve">(des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classes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 xml:space="preserve">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sociales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 xml:space="preserve">/des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groupes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 xml:space="preserve"> </w:t>
      </w:r>
      <w:proofErr w:type="spellStart"/>
      <w:r>
        <w:rPr>
          <w:i/>
          <w:iCs/>
          <w:color w:val="000000"/>
          <w:spacing w:val="-3"/>
          <w:sz w:val="21"/>
          <w:szCs w:val="21"/>
        </w:rPr>
        <w:t>sociaux</w:t>
      </w:r>
      <w:proofErr w:type="spellEnd"/>
      <w:r>
        <w:rPr>
          <w:i/>
          <w:iCs/>
          <w:color w:val="000000"/>
          <w:spacing w:val="-3"/>
          <w:sz w:val="21"/>
          <w:szCs w:val="21"/>
        </w:rPr>
        <w:t>).</w:t>
      </w:r>
    </w:p>
    <w:p w:rsidR="00F73D95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  <w:jc w:val="both"/>
      </w:pPr>
      <w:r>
        <w:rPr>
          <w:b/>
          <w:bCs/>
          <w:color w:val="000000"/>
          <w:w w:val="95"/>
          <w:sz w:val="21"/>
          <w:szCs w:val="21"/>
        </w:rPr>
        <w:t xml:space="preserve">Vereinfachen </w:t>
      </w:r>
      <w:r>
        <w:rPr>
          <w:color w:val="000000"/>
          <w:w w:val="95"/>
          <w:sz w:val="21"/>
          <w:szCs w:val="21"/>
        </w:rPr>
        <w:t>beziehungsweise ver</w:t>
      </w:r>
      <w:r>
        <w:rPr>
          <w:rFonts w:cs="Times New Roman"/>
          <w:color w:val="000000"/>
          <w:w w:val="95"/>
          <w:sz w:val="21"/>
          <w:szCs w:val="21"/>
        </w:rPr>
        <w:t>ä</w:t>
      </w:r>
      <w:r>
        <w:rPr>
          <w:color w:val="000000"/>
          <w:w w:val="95"/>
          <w:sz w:val="21"/>
          <w:szCs w:val="21"/>
        </w:rPr>
        <w:t xml:space="preserve">ndern Sie den Satzbau/die grammatische </w:t>
      </w:r>
      <w:r>
        <w:rPr>
          <w:color w:val="000000"/>
          <w:w w:val="97"/>
          <w:sz w:val="21"/>
          <w:szCs w:val="21"/>
        </w:rPr>
        <w:t>Struktur, wenn es Ihnen so leichter f</w:t>
      </w:r>
      <w:r>
        <w:rPr>
          <w:rFonts w:cs="Times New Roman"/>
          <w:color w:val="000000"/>
          <w:w w:val="97"/>
          <w:sz w:val="21"/>
          <w:szCs w:val="21"/>
        </w:rPr>
        <w:t>ä</w:t>
      </w:r>
      <w:r>
        <w:rPr>
          <w:color w:val="000000"/>
          <w:w w:val="97"/>
          <w:sz w:val="21"/>
          <w:szCs w:val="21"/>
        </w:rPr>
        <w:t>llt, den gew</w:t>
      </w:r>
      <w:r>
        <w:rPr>
          <w:rFonts w:cs="Times New Roman"/>
          <w:color w:val="000000"/>
          <w:w w:val="97"/>
          <w:sz w:val="21"/>
          <w:szCs w:val="21"/>
        </w:rPr>
        <w:t>ü</w:t>
      </w:r>
      <w:r>
        <w:rPr>
          <w:color w:val="000000"/>
          <w:w w:val="97"/>
          <w:sz w:val="21"/>
          <w:szCs w:val="21"/>
        </w:rPr>
        <w:t>nschten Inhalt auszudr</w:t>
      </w:r>
      <w:r>
        <w:rPr>
          <w:rFonts w:cs="Times New Roman"/>
          <w:color w:val="000000"/>
          <w:w w:val="97"/>
          <w:sz w:val="21"/>
          <w:szCs w:val="21"/>
        </w:rPr>
        <w:t>ü</w:t>
      </w:r>
      <w:r>
        <w:rPr>
          <w:color w:val="000000"/>
          <w:w w:val="97"/>
          <w:sz w:val="21"/>
          <w:szCs w:val="21"/>
        </w:rPr>
        <w:t xml:space="preserve">cken. </w:t>
      </w:r>
      <w:r>
        <w:rPr>
          <w:color w:val="000000"/>
          <w:w w:val="96"/>
          <w:sz w:val="21"/>
          <w:szCs w:val="21"/>
        </w:rPr>
        <w:t xml:space="preserve">Beispiel: Statt </w:t>
      </w:r>
      <w:r>
        <w:rPr>
          <w:rFonts w:cs="Times New Roman"/>
          <w:color w:val="000000"/>
          <w:w w:val="96"/>
          <w:sz w:val="21"/>
          <w:szCs w:val="21"/>
        </w:rPr>
        <w:t>„</w:t>
      </w:r>
      <w:r>
        <w:rPr>
          <w:color w:val="000000"/>
          <w:w w:val="96"/>
          <w:sz w:val="21"/>
          <w:szCs w:val="21"/>
        </w:rPr>
        <w:t xml:space="preserve">Sie wollen nicht mehr </w:t>
      </w:r>
      <w:r>
        <w:rPr>
          <w:color w:val="000000"/>
          <w:spacing w:val="11"/>
          <w:w w:val="96"/>
          <w:sz w:val="21"/>
          <w:szCs w:val="21"/>
        </w:rPr>
        <w:t>darauf</w:t>
      </w:r>
      <w:r>
        <w:rPr>
          <w:color w:val="000000"/>
          <w:w w:val="96"/>
          <w:sz w:val="21"/>
          <w:szCs w:val="21"/>
        </w:rPr>
        <w:t xml:space="preserve"> verzichten." </w:t>
      </w:r>
      <w:r>
        <w:rPr>
          <w:color w:val="000000"/>
          <w:spacing w:val="17"/>
          <w:w w:val="96"/>
          <w:sz w:val="21"/>
          <w:szCs w:val="21"/>
        </w:rPr>
        <w:t>(//</w:t>
      </w:r>
      <w:r>
        <w:rPr>
          <w:color w:val="000000"/>
          <w:w w:val="96"/>
          <w:sz w:val="21"/>
          <w:szCs w:val="21"/>
        </w:rPr>
        <w:t xml:space="preserve"> </w:t>
      </w:r>
      <w:r>
        <w:rPr>
          <w:i/>
          <w:iCs/>
          <w:color w:val="000000"/>
          <w:w w:val="96"/>
          <w:sz w:val="21"/>
          <w:szCs w:val="21"/>
        </w:rPr>
        <w:t xml:space="preserve">ne </w:t>
      </w:r>
      <w:proofErr w:type="spellStart"/>
      <w:r>
        <w:rPr>
          <w:i/>
          <w:iCs/>
          <w:color w:val="000000"/>
          <w:w w:val="96"/>
          <w:sz w:val="21"/>
          <w:szCs w:val="21"/>
        </w:rPr>
        <w:t>veulent</w:t>
      </w:r>
      <w:proofErr w:type="spellEnd"/>
      <w:r>
        <w:rPr>
          <w:i/>
          <w:iCs/>
          <w:color w:val="000000"/>
          <w:w w:val="96"/>
          <w:sz w:val="21"/>
          <w:szCs w:val="21"/>
        </w:rPr>
        <w:t xml:space="preserve"> plus y </w:t>
      </w:r>
      <w:proofErr w:type="spellStart"/>
      <w:r>
        <w:rPr>
          <w:i/>
          <w:iCs/>
          <w:color w:val="000000"/>
          <w:w w:val="96"/>
          <w:sz w:val="21"/>
          <w:szCs w:val="21"/>
        </w:rPr>
        <w:t>renoncer</w:t>
      </w:r>
      <w:proofErr w:type="spellEnd"/>
      <w:r>
        <w:rPr>
          <w:i/>
          <w:iCs/>
          <w:color w:val="000000"/>
          <w:w w:val="96"/>
          <w:sz w:val="21"/>
          <w:szCs w:val="21"/>
        </w:rPr>
        <w:t xml:space="preserve">.) </w:t>
      </w:r>
      <w:r>
        <w:rPr>
          <w:color w:val="000000"/>
          <w:w w:val="96"/>
          <w:sz w:val="21"/>
          <w:szCs w:val="21"/>
        </w:rPr>
        <w:t xml:space="preserve">-&gt; </w:t>
      </w:r>
      <w:r>
        <w:rPr>
          <w:rFonts w:cs="Times New Roman"/>
          <w:color w:val="000000"/>
          <w:w w:val="96"/>
          <w:sz w:val="21"/>
          <w:szCs w:val="21"/>
        </w:rPr>
        <w:t>„</w:t>
      </w:r>
      <w:r>
        <w:rPr>
          <w:color w:val="000000"/>
          <w:w w:val="96"/>
          <w:sz w:val="21"/>
          <w:szCs w:val="21"/>
        </w:rPr>
        <w:t xml:space="preserve">Sie wollen es behalten." </w:t>
      </w:r>
      <w:r>
        <w:rPr>
          <w:color w:val="000000"/>
          <w:spacing w:val="17"/>
          <w:w w:val="96"/>
          <w:sz w:val="21"/>
          <w:szCs w:val="21"/>
        </w:rPr>
        <w:t>(//</w:t>
      </w:r>
      <w:r>
        <w:rPr>
          <w:color w:val="000000"/>
          <w:w w:val="96"/>
          <w:sz w:val="21"/>
          <w:szCs w:val="21"/>
        </w:rPr>
        <w:t xml:space="preserve"> </w:t>
      </w:r>
      <w:proofErr w:type="spellStart"/>
      <w:r>
        <w:rPr>
          <w:i/>
          <w:iCs/>
          <w:color w:val="000000"/>
          <w:w w:val="96"/>
          <w:sz w:val="21"/>
          <w:szCs w:val="21"/>
        </w:rPr>
        <w:t>veulent</w:t>
      </w:r>
      <w:proofErr w:type="spellEnd"/>
      <w:r>
        <w:rPr>
          <w:i/>
          <w:iCs/>
          <w:color w:val="000000"/>
          <w:w w:val="96"/>
          <w:sz w:val="21"/>
          <w:szCs w:val="21"/>
        </w:rPr>
        <w:t xml:space="preserve"> le </w:t>
      </w:r>
      <w:proofErr w:type="spellStart"/>
      <w:r>
        <w:rPr>
          <w:i/>
          <w:iCs/>
          <w:color w:val="000000"/>
          <w:w w:val="96"/>
          <w:sz w:val="21"/>
          <w:szCs w:val="21"/>
        </w:rPr>
        <w:t>garder</w:t>
      </w:r>
      <w:proofErr w:type="spellEnd"/>
      <w:r>
        <w:rPr>
          <w:i/>
          <w:iCs/>
          <w:color w:val="000000"/>
          <w:w w:val="96"/>
          <w:sz w:val="21"/>
          <w:szCs w:val="21"/>
        </w:rPr>
        <w:t>.}</w:t>
      </w:r>
    </w:p>
    <w:p w:rsidR="00F73D95" w:rsidRPr="00935511" w:rsidRDefault="007C6FB7" w:rsidP="00935511">
      <w:pPr>
        <w:numPr>
          <w:ilvl w:val="1"/>
          <w:numId w:val="1"/>
        </w:numPr>
        <w:shd w:val="clear" w:color="auto" w:fill="FFFFFF"/>
        <w:spacing w:line="276" w:lineRule="auto"/>
        <w:ind w:right="5"/>
        <w:jc w:val="both"/>
        <w:rPr>
          <w:lang w:val="fr-SN"/>
        </w:rPr>
      </w:pPr>
      <w:r>
        <w:rPr>
          <w:color w:val="000000"/>
          <w:w w:val="96"/>
          <w:sz w:val="21"/>
          <w:szCs w:val="21"/>
        </w:rPr>
        <w:t>Nutzen Sie die M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color w:val="000000"/>
          <w:w w:val="96"/>
          <w:sz w:val="21"/>
          <w:szCs w:val="21"/>
        </w:rPr>
        <w:t xml:space="preserve">glichkeit der </w:t>
      </w:r>
      <w:r>
        <w:rPr>
          <w:b/>
          <w:bCs/>
          <w:color w:val="000000"/>
          <w:w w:val="96"/>
          <w:sz w:val="21"/>
          <w:szCs w:val="21"/>
        </w:rPr>
        <w:t xml:space="preserve">Umschreibung, </w:t>
      </w:r>
      <w:r>
        <w:rPr>
          <w:color w:val="000000"/>
          <w:w w:val="96"/>
          <w:sz w:val="21"/>
          <w:szCs w:val="21"/>
        </w:rPr>
        <w:t>wenn Ihnen weder eine franz</w:t>
      </w:r>
      <w:r>
        <w:rPr>
          <w:rFonts w:cs="Times New Roman"/>
          <w:color w:val="000000"/>
          <w:w w:val="96"/>
          <w:sz w:val="21"/>
          <w:szCs w:val="21"/>
        </w:rPr>
        <w:t>ö</w:t>
      </w:r>
      <w:r>
        <w:rPr>
          <w:rFonts w:cs="Times New Roman"/>
          <w:color w:val="000000"/>
          <w:w w:val="96"/>
          <w:sz w:val="21"/>
          <w:szCs w:val="21"/>
        </w:rPr>
        <w:softHyphen/>
      </w:r>
      <w:r>
        <w:rPr>
          <w:color w:val="000000"/>
          <w:w w:val="96"/>
          <w:sz w:val="21"/>
          <w:szCs w:val="21"/>
        </w:rPr>
        <w:t>sische Entsprechung noch ein Synonym einf</w:t>
      </w:r>
      <w:r>
        <w:rPr>
          <w:rFonts w:cs="Times New Roman"/>
          <w:color w:val="000000"/>
          <w:w w:val="96"/>
          <w:sz w:val="21"/>
          <w:szCs w:val="21"/>
        </w:rPr>
        <w:t>ä</w:t>
      </w:r>
      <w:r>
        <w:rPr>
          <w:color w:val="000000"/>
          <w:w w:val="96"/>
          <w:sz w:val="21"/>
          <w:szCs w:val="21"/>
        </w:rPr>
        <w:t xml:space="preserve">llt. </w:t>
      </w:r>
      <w:proofErr w:type="spellStart"/>
      <w:r w:rsidRPr="00935511">
        <w:rPr>
          <w:color w:val="000000"/>
          <w:w w:val="96"/>
          <w:sz w:val="21"/>
          <w:szCs w:val="21"/>
          <w:lang w:val="fr-SN"/>
        </w:rPr>
        <w:t>Beispiel</w:t>
      </w:r>
      <w:proofErr w:type="spellEnd"/>
      <w:r w:rsidRPr="00935511">
        <w:rPr>
          <w:color w:val="000000"/>
          <w:w w:val="96"/>
          <w:sz w:val="21"/>
          <w:szCs w:val="21"/>
          <w:lang w:val="fr-SN"/>
        </w:rPr>
        <w:t xml:space="preserve">: </w:t>
      </w:r>
      <w:r w:rsidRPr="00935511">
        <w:rPr>
          <w:rFonts w:cs="Times New Roman"/>
          <w:color w:val="000000"/>
          <w:w w:val="96"/>
          <w:sz w:val="21"/>
          <w:szCs w:val="21"/>
          <w:lang w:val="fr-SN"/>
        </w:rPr>
        <w:t>„</w:t>
      </w:r>
      <w:proofErr w:type="spellStart"/>
      <w:r w:rsidRPr="00935511">
        <w:rPr>
          <w:color w:val="000000"/>
          <w:w w:val="96"/>
          <w:sz w:val="21"/>
          <w:szCs w:val="21"/>
          <w:lang w:val="fr-SN"/>
        </w:rPr>
        <w:t>Medienp</w:t>
      </w:r>
      <w:r w:rsidRPr="00935511">
        <w:rPr>
          <w:rFonts w:cs="Times New Roman"/>
          <w:color w:val="000000"/>
          <w:w w:val="96"/>
          <w:sz w:val="21"/>
          <w:szCs w:val="21"/>
          <w:lang w:val="fr-SN"/>
        </w:rPr>
        <w:t>ä</w:t>
      </w:r>
      <w:r w:rsidRPr="00935511">
        <w:rPr>
          <w:color w:val="000000"/>
          <w:w w:val="96"/>
          <w:sz w:val="21"/>
          <w:szCs w:val="21"/>
          <w:lang w:val="fr-SN"/>
        </w:rPr>
        <w:t>dagogischer</w:t>
      </w:r>
      <w:proofErr w:type="spellEnd"/>
      <w:r w:rsidRPr="00935511">
        <w:rPr>
          <w:color w:val="000000"/>
          <w:w w:val="96"/>
          <w:sz w:val="21"/>
          <w:szCs w:val="21"/>
          <w:lang w:val="fr-SN"/>
        </w:rPr>
        <w:t xml:space="preserve"> </w:t>
      </w:r>
      <w:proofErr w:type="spellStart"/>
      <w:r w:rsidRPr="00935511">
        <w:rPr>
          <w:color w:val="000000"/>
          <w:sz w:val="21"/>
          <w:szCs w:val="21"/>
          <w:lang w:val="fr-SN"/>
        </w:rPr>
        <w:t>Forschungsverbund</w:t>
      </w:r>
      <w:proofErr w:type="spellEnd"/>
      <w:r w:rsidRPr="00935511">
        <w:rPr>
          <w:color w:val="000000"/>
          <w:sz w:val="21"/>
          <w:szCs w:val="21"/>
          <w:lang w:val="fr-SN"/>
        </w:rPr>
        <w:t xml:space="preserve">" -&gt; </w:t>
      </w:r>
      <w:r w:rsidRPr="00935511">
        <w:rPr>
          <w:i/>
          <w:iCs/>
          <w:color w:val="000000"/>
          <w:sz w:val="21"/>
          <w:szCs w:val="21"/>
          <w:lang w:val="fr-SN"/>
        </w:rPr>
        <w:t xml:space="preserve">une Institution qui fait des recherches sur l'utilisation et </w:t>
      </w:r>
      <w:r w:rsidR="00935511" w:rsidRPr="00935511">
        <w:rPr>
          <w:i/>
          <w:iCs/>
          <w:color w:val="000000"/>
          <w:spacing w:val="-5"/>
          <w:sz w:val="21"/>
          <w:szCs w:val="21"/>
          <w:lang w:val="fr-SN"/>
        </w:rPr>
        <w:t>la pédagogie des m</w:t>
      </w:r>
      <w:r w:rsidR="00935511">
        <w:rPr>
          <w:i/>
          <w:iCs/>
          <w:color w:val="000000"/>
          <w:spacing w:val="-5"/>
          <w:sz w:val="21"/>
          <w:szCs w:val="21"/>
          <w:lang w:val="fr-SN"/>
        </w:rPr>
        <w:t>é</w:t>
      </w:r>
      <w:r w:rsidRPr="00935511">
        <w:rPr>
          <w:i/>
          <w:iCs/>
          <w:color w:val="000000"/>
          <w:spacing w:val="-5"/>
          <w:sz w:val="21"/>
          <w:szCs w:val="21"/>
          <w:lang w:val="fr-SN"/>
        </w:rPr>
        <w:t>dias.</w:t>
      </w:r>
    </w:p>
    <w:p w:rsidR="00F73D95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19"/>
        <w:jc w:val="both"/>
      </w:pPr>
      <w:r>
        <w:rPr>
          <w:color w:val="000000"/>
          <w:w w:val="93"/>
          <w:sz w:val="21"/>
          <w:szCs w:val="21"/>
        </w:rPr>
        <w:t xml:space="preserve">Setzen Sie beim Abfassen Ihres Textes die </w:t>
      </w:r>
      <w:r>
        <w:rPr>
          <w:b/>
          <w:bCs/>
          <w:color w:val="000000"/>
          <w:w w:val="93"/>
          <w:sz w:val="21"/>
          <w:szCs w:val="21"/>
        </w:rPr>
        <w:t xml:space="preserve">Redemittel </w:t>
      </w:r>
      <w:r>
        <w:rPr>
          <w:color w:val="000000"/>
          <w:w w:val="93"/>
          <w:sz w:val="21"/>
          <w:szCs w:val="21"/>
        </w:rPr>
        <w:t xml:space="preserve">ein, die Sie aus der </w:t>
      </w:r>
      <w:proofErr w:type="spellStart"/>
      <w:r>
        <w:rPr>
          <w:color w:val="000000"/>
          <w:w w:val="93"/>
          <w:sz w:val="21"/>
          <w:szCs w:val="21"/>
        </w:rPr>
        <w:t>Text</w:t>
      </w:r>
      <w:r>
        <w:rPr>
          <w:color w:val="000000"/>
          <w:w w:val="93"/>
          <w:sz w:val="21"/>
          <w:szCs w:val="21"/>
        </w:rPr>
        <w:softHyphen/>
      </w:r>
      <w:r>
        <w:rPr>
          <w:color w:val="000000"/>
          <w:w w:val="96"/>
          <w:sz w:val="21"/>
          <w:szCs w:val="21"/>
        </w:rPr>
        <w:t>produktion</w:t>
      </w:r>
      <w:proofErr w:type="spellEnd"/>
      <w:r>
        <w:rPr>
          <w:color w:val="000000"/>
          <w:w w:val="96"/>
          <w:sz w:val="21"/>
          <w:szCs w:val="21"/>
        </w:rPr>
        <w:t xml:space="preserve"> kennen (</w:t>
      </w:r>
      <w:proofErr w:type="spellStart"/>
      <w:r>
        <w:rPr>
          <w:color w:val="000000"/>
          <w:w w:val="96"/>
          <w:sz w:val="21"/>
          <w:szCs w:val="21"/>
        </w:rPr>
        <w:t>Konnektoren</w:t>
      </w:r>
      <w:proofErr w:type="spellEnd"/>
      <w:r>
        <w:rPr>
          <w:color w:val="000000"/>
          <w:w w:val="96"/>
          <w:sz w:val="21"/>
          <w:szCs w:val="21"/>
        </w:rPr>
        <w:t xml:space="preserve"> f</w:t>
      </w:r>
      <w:r>
        <w:rPr>
          <w:rFonts w:cs="Times New Roman"/>
          <w:color w:val="000000"/>
          <w:w w:val="96"/>
          <w:sz w:val="21"/>
          <w:szCs w:val="21"/>
        </w:rPr>
        <w:t>ü</w:t>
      </w:r>
      <w:r>
        <w:rPr>
          <w:color w:val="000000"/>
          <w:w w:val="96"/>
          <w:sz w:val="21"/>
          <w:szCs w:val="21"/>
        </w:rPr>
        <w:t xml:space="preserve">r Einleitungen, </w:t>
      </w:r>
      <w:r>
        <w:rPr>
          <w:rFonts w:cs="Times New Roman"/>
          <w:color w:val="000000"/>
          <w:w w:val="96"/>
          <w:sz w:val="21"/>
          <w:szCs w:val="21"/>
        </w:rPr>
        <w:t>Ü</w:t>
      </w:r>
      <w:r>
        <w:rPr>
          <w:color w:val="000000"/>
          <w:w w:val="96"/>
          <w:sz w:val="21"/>
          <w:szCs w:val="21"/>
        </w:rPr>
        <w:t>berleitungen, Erl</w:t>
      </w:r>
      <w:r>
        <w:rPr>
          <w:rFonts w:cs="Times New Roman"/>
          <w:color w:val="000000"/>
          <w:w w:val="96"/>
          <w:sz w:val="21"/>
          <w:szCs w:val="21"/>
        </w:rPr>
        <w:t>ä</w:t>
      </w:r>
      <w:r>
        <w:rPr>
          <w:color w:val="000000"/>
          <w:w w:val="96"/>
          <w:sz w:val="21"/>
          <w:szCs w:val="21"/>
        </w:rPr>
        <w:t>uterungen und zum Ausdruck anderer logischer Beziehungen).</w:t>
      </w:r>
    </w:p>
    <w:p w:rsidR="00FA4F80" w:rsidRDefault="007C6FB7" w:rsidP="00935511">
      <w:pPr>
        <w:numPr>
          <w:ilvl w:val="0"/>
          <w:numId w:val="1"/>
        </w:numPr>
        <w:shd w:val="clear" w:color="auto" w:fill="FFFFFF"/>
        <w:spacing w:line="276" w:lineRule="auto"/>
        <w:ind w:right="34"/>
        <w:jc w:val="both"/>
      </w:pPr>
      <w:r>
        <w:rPr>
          <w:b/>
          <w:bCs/>
          <w:color w:val="000000"/>
          <w:w w:val="92"/>
          <w:sz w:val="21"/>
          <w:szCs w:val="21"/>
        </w:rPr>
        <w:t xml:space="preserve">Lesen </w:t>
      </w:r>
      <w:r>
        <w:rPr>
          <w:color w:val="000000"/>
          <w:w w:val="92"/>
          <w:sz w:val="21"/>
          <w:szCs w:val="21"/>
        </w:rPr>
        <w:t>Sie Ihren Text abschlie</w:t>
      </w:r>
      <w:r>
        <w:rPr>
          <w:rFonts w:cs="Times New Roman"/>
          <w:color w:val="000000"/>
          <w:w w:val="92"/>
          <w:sz w:val="21"/>
          <w:szCs w:val="21"/>
        </w:rPr>
        <w:t>ß</w:t>
      </w:r>
      <w:r>
        <w:rPr>
          <w:color w:val="000000"/>
          <w:w w:val="92"/>
          <w:sz w:val="21"/>
          <w:szCs w:val="21"/>
        </w:rPr>
        <w:t xml:space="preserve">end noch einmal </w:t>
      </w:r>
      <w:r>
        <w:rPr>
          <w:color w:val="000000"/>
          <w:spacing w:val="12"/>
          <w:w w:val="92"/>
          <w:sz w:val="21"/>
          <w:szCs w:val="21"/>
        </w:rPr>
        <w:t>aufmerksam</w:t>
      </w:r>
      <w:r>
        <w:rPr>
          <w:color w:val="000000"/>
          <w:w w:val="92"/>
          <w:sz w:val="21"/>
          <w:szCs w:val="21"/>
        </w:rPr>
        <w:t xml:space="preserve"> durch und </w:t>
      </w:r>
      <w:r>
        <w:rPr>
          <w:b/>
          <w:bCs/>
          <w:color w:val="000000"/>
          <w:w w:val="92"/>
          <w:sz w:val="21"/>
          <w:szCs w:val="21"/>
        </w:rPr>
        <w:t xml:space="preserve">verbessern </w:t>
      </w:r>
      <w:r>
        <w:rPr>
          <w:color w:val="000000"/>
          <w:w w:val="95"/>
          <w:sz w:val="21"/>
          <w:szCs w:val="21"/>
        </w:rPr>
        <w:t>Sie ihn gegebenenfalls.</w:t>
      </w:r>
    </w:p>
    <w:sectPr w:rsidR="00FA4F80" w:rsidSect="00F8434A">
      <w:type w:val="continuous"/>
      <w:pgSz w:w="11909" w:h="16834"/>
      <w:pgMar w:top="1440" w:right="1703" w:bottom="72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75" w:rsidRDefault="00D91F75" w:rsidP="00FA4F80">
      <w:r>
        <w:separator/>
      </w:r>
    </w:p>
  </w:endnote>
  <w:endnote w:type="continuationSeparator" w:id="0">
    <w:p w:rsidR="00D91F75" w:rsidRDefault="00D91F75" w:rsidP="00FA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75" w:rsidRDefault="00D91F75" w:rsidP="00FA4F80">
      <w:r>
        <w:separator/>
      </w:r>
    </w:p>
  </w:footnote>
  <w:footnote w:type="continuationSeparator" w:id="0">
    <w:p w:rsidR="00D91F75" w:rsidRDefault="00D91F75" w:rsidP="00FA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80" w:rsidRPr="00935511" w:rsidRDefault="00935511">
    <w:pPr>
      <w:pStyle w:val="Kopfzeile"/>
      <w:rPr>
        <w:sz w:val="22"/>
        <w:lang w:val="fr-SN"/>
      </w:rPr>
    </w:pPr>
    <w:r>
      <w:rPr>
        <w:b/>
        <w:bCs/>
        <w:color w:val="000000"/>
        <w:spacing w:val="-3"/>
        <w:sz w:val="24"/>
        <w:szCs w:val="24"/>
        <w:lang w:val="fr-SN"/>
      </w:rPr>
      <w:t xml:space="preserve">Stratégie : </w:t>
    </w:r>
    <w:r w:rsidRPr="00935511">
      <w:rPr>
        <w:b/>
        <w:bCs/>
        <w:color w:val="000000"/>
        <w:spacing w:val="-3"/>
        <w:sz w:val="24"/>
        <w:szCs w:val="24"/>
        <w:lang w:val="fr-SN"/>
      </w:rPr>
      <w:t>médiation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 linguistique </w:t>
    </w:r>
    <w:r w:rsidRPr="00935511">
      <w:rPr>
        <w:b/>
        <w:bCs/>
        <w:color w:val="000000"/>
        <w:spacing w:val="-3"/>
        <w:sz w:val="24"/>
        <w:szCs w:val="24"/>
        <w:lang w:val="fr-SN"/>
      </w:rPr>
      <w:t>écrite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: allemand &gt; </w:t>
    </w:r>
    <w:r w:rsidRPr="00935511">
      <w:rPr>
        <w:b/>
        <w:bCs/>
        <w:color w:val="000000"/>
        <w:spacing w:val="-3"/>
        <w:sz w:val="24"/>
        <w:szCs w:val="24"/>
        <w:lang w:val="fr-SN"/>
      </w:rPr>
      <w:t>français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 </w:t>
    </w:r>
    <w:r>
      <w:rPr>
        <w:b/>
        <w:bCs/>
        <w:color w:val="000000"/>
        <w:spacing w:val="-3"/>
        <w:sz w:val="24"/>
        <w:szCs w:val="24"/>
        <w:lang w:val="fr-SN"/>
      </w:rPr>
      <w:t xml:space="preserve">                      </w:t>
    </w:r>
    <w:r w:rsidRPr="00935511">
      <w:rPr>
        <w:b/>
        <w:bCs/>
        <w:color w:val="000000"/>
        <w:spacing w:val="-3"/>
        <w:sz w:val="24"/>
        <w:szCs w:val="24"/>
        <w:lang w:val="fr-SN"/>
      </w:rPr>
      <w:sym w:font="Wingdings" w:char="F0E0"/>
    </w:r>
  </w:p>
  <w:p w:rsidR="00FA4F80" w:rsidRPr="00935511" w:rsidRDefault="00FA4F80">
    <w:pPr>
      <w:pStyle w:val="Kopfzeile"/>
      <w:rPr>
        <w:lang w:val="fr-S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4885"/>
    <w:multiLevelType w:val="hybridMultilevel"/>
    <w:tmpl w:val="6E705D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8696AE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w w:val="95"/>
        <w:sz w:val="21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8246B"/>
    <w:multiLevelType w:val="hybridMultilevel"/>
    <w:tmpl w:val="B4222B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8696AE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w w:val="95"/>
        <w:sz w:val="21"/>
      </w:r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A1496"/>
    <w:rsid w:val="002A1496"/>
    <w:rsid w:val="006364B5"/>
    <w:rsid w:val="007C6FB7"/>
    <w:rsid w:val="00935511"/>
    <w:rsid w:val="00D91F75"/>
    <w:rsid w:val="00F73D95"/>
    <w:rsid w:val="00F8434A"/>
    <w:rsid w:val="00FA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4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A4F80"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FA4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4F80"/>
    <w:rPr>
      <w:rFonts w:ascii="Arial" w:hAnsi="Arial" w:cs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4F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4F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Illumination</dc:creator>
  <cp:lastModifiedBy>Illumination</cp:lastModifiedBy>
  <cp:revision>3</cp:revision>
  <dcterms:created xsi:type="dcterms:W3CDTF">2015-02-25T21:09:00Z</dcterms:created>
  <dcterms:modified xsi:type="dcterms:W3CDTF">2015-02-25T22:22:00Z</dcterms:modified>
</cp:coreProperties>
</file>