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2DA69" w14:textId="33C3B7CD" w:rsidR="00E3592E" w:rsidRPr="00EC6383" w:rsidRDefault="00E3592E" w:rsidP="00FD0B1E">
      <w:pPr>
        <w:suppressLineNumbers/>
        <w:rPr>
          <w:rFonts w:asciiTheme="minorHAnsi" w:eastAsia="Times New Roman" w:hAnsiTheme="minorHAnsi"/>
          <w:sz w:val="20"/>
          <w:szCs w:val="20"/>
        </w:rPr>
      </w:pPr>
      <w:r w:rsidRPr="00EC6383">
        <w:rPr>
          <w:rFonts w:asciiTheme="minorHAnsi" w:eastAsia="Times New Roman" w:hAnsiTheme="minorHAnsi"/>
          <w:sz w:val="20"/>
          <w:szCs w:val="20"/>
        </w:rPr>
        <w:t xml:space="preserve">Gymnasium Mustermann </w:t>
      </w:r>
      <w:r w:rsidRPr="00EC6383">
        <w:rPr>
          <w:rFonts w:asciiTheme="minorHAnsi" w:eastAsia="Times New Roman" w:hAnsiTheme="minorHAnsi"/>
          <w:sz w:val="20"/>
          <w:szCs w:val="20"/>
        </w:rPr>
        <w:tab/>
      </w:r>
      <w:r w:rsidRPr="00EC6383">
        <w:rPr>
          <w:rFonts w:asciiTheme="minorHAnsi" w:eastAsia="Times New Roman" w:hAnsiTheme="minorHAnsi"/>
          <w:sz w:val="20"/>
          <w:szCs w:val="20"/>
        </w:rPr>
        <w:tab/>
      </w:r>
      <w:r w:rsidRPr="00EC6383">
        <w:rPr>
          <w:rFonts w:asciiTheme="minorHAnsi" w:eastAsia="Times New Roman" w:hAnsiTheme="minorHAnsi"/>
          <w:sz w:val="20"/>
          <w:szCs w:val="20"/>
        </w:rPr>
        <w:tab/>
      </w:r>
      <w:r w:rsidRPr="00EC6383">
        <w:rPr>
          <w:rFonts w:asciiTheme="minorHAnsi" w:eastAsia="Times New Roman" w:hAnsiTheme="minorHAnsi"/>
          <w:sz w:val="20"/>
          <w:szCs w:val="20"/>
        </w:rPr>
        <w:tab/>
      </w:r>
      <w:r w:rsidR="00EC6383">
        <w:rPr>
          <w:rFonts w:asciiTheme="minorHAnsi" w:eastAsia="Times New Roman" w:hAnsiTheme="minorHAnsi"/>
          <w:sz w:val="20"/>
          <w:szCs w:val="20"/>
        </w:rPr>
        <w:tab/>
      </w:r>
      <w:r w:rsidR="00EC6383">
        <w:rPr>
          <w:rFonts w:asciiTheme="minorHAnsi" w:eastAsia="Times New Roman" w:hAnsiTheme="minorHAnsi"/>
          <w:sz w:val="20"/>
          <w:szCs w:val="20"/>
        </w:rPr>
        <w:tab/>
      </w:r>
      <w:r w:rsidRPr="00EC6383">
        <w:rPr>
          <w:rFonts w:asciiTheme="minorHAnsi" w:eastAsia="Times New Roman" w:hAnsiTheme="minorHAnsi"/>
          <w:sz w:val="20"/>
          <w:szCs w:val="20"/>
        </w:rPr>
        <w:tab/>
      </w:r>
      <w:r w:rsidRPr="00EC6383">
        <w:rPr>
          <w:rFonts w:asciiTheme="minorHAnsi" w:eastAsia="Times New Roman" w:hAnsiTheme="minorHAnsi"/>
          <w:sz w:val="20"/>
          <w:szCs w:val="20"/>
        </w:rPr>
        <w:tab/>
      </w:r>
      <w:r w:rsidRPr="00EC6383">
        <w:rPr>
          <w:rFonts w:asciiTheme="minorHAnsi" w:eastAsia="Times New Roman" w:hAnsiTheme="minorHAnsi"/>
          <w:sz w:val="20"/>
          <w:szCs w:val="20"/>
        </w:rPr>
        <w:tab/>
      </w:r>
      <w:r w:rsidR="005D7799">
        <w:rPr>
          <w:rFonts w:asciiTheme="minorHAnsi" w:eastAsia="Times New Roman" w:hAnsiTheme="minorHAnsi"/>
          <w:sz w:val="20"/>
          <w:szCs w:val="20"/>
        </w:rPr>
        <w:t xml:space="preserve">      </w:t>
      </w:r>
      <w:bookmarkStart w:id="0" w:name="_GoBack"/>
      <w:bookmarkEnd w:id="0"/>
      <w:r w:rsidRPr="00EC6383">
        <w:rPr>
          <w:rFonts w:asciiTheme="minorHAnsi" w:eastAsia="Times New Roman" w:hAnsiTheme="minorHAnsi"/>
          <w:sz w:val="20"/>
          <w:szCs w:val="20"/>
        </w:rPr>
        <w:t>Abitur 20__</w:t>
      </w:r>
    </w:p>
    <w:p w14:paraId="1B21E91B" w14:textId="3A88F22A" w:rsidR="00E3592E" w:rsidRPr="001B7EB1" w:rsidRDefault="00E3592E" w:rsidP="00EF60E2">
      <w:pPr>
        <w:suppressLineNumbers/>
        <w:jc w:val="both"/>
        <w:rPr>
          <w:rFonts w:asciiTheme="minorHAnsi" w:eastAsia="Times New Roman" w:hAnsiTheme="minorHAnsi"/>
          <w:b/>
          <w:sz w:val="28"/>
          <w:szCs w:val="20"/>
        </w:rPr>
      </w:pPr>
      <w:r w:rsidRPr="001B7EB1">
        <w:rPr>
          <w:rFonts w:asciiTheme="minorHAnsi" w:eastAsia="Times New Roman" w:hAnsiTheme="minorHAnsi"/>
          <w:b/>
          <w:sz w:val="28"/>
          <w:szCs w:val="20"/>
        </w:rPr>
        <w:t>Mündliche Abiturprüfung im Fach Spanisch (4. Abiturfach)</w:t>
      </w:r>
      <w:r w:rsidR="00EF60E2" w:rsidRPr="001B7EB1">
        <w:rPr>
          <w:rFonts w:asciiTheme="minorHAnsi" w:eastAsia="Times New Roman" w:hAnsiTheme="minorHAnsi"/>
          <w:b/>
          <w:sz w:val="28"/>
          <w:szCs w:val="20"/>
        </w:rPr>
        <w:t xml:space="preserve"> - </w:t>
      </w:r>
      <w:r w:rsidR="00EF60E2" w:rsidRPr="00EC6383">
        <w:rPr>
          <w:rFonts w:asciiTheme="minorHAnsi" w:eastAsia="Times New Roman" w:hAnsiTheme="minorHAnsi"/>
          <w:b/>
          <w:sz w:val="28"/>
          <w:szCs w:val="20"/>
          <w:u w:val="single"/>
        </w:rPr>
        <w:t>Gk neu</w:t>
      </w:r>
      <w:r w:rsidR="00EF60E2" w:rsidRPr="001B7EB1">
        <w:rPr>
          <w:rFonts w:asciiTheme="minorHAnsi" w:eastAsia="Times New Roman" w:hAnsiTheme="minorHAnsi"/>
          <w:b/>
          <w:sz w:val="28"/>
          <w:szCs w:val="20"/>
        </w:rPr>
        <w:t xml:space="preserve"> </w:t>
      </w:r>
    </w:p>
    <w:p w14:paraId="64776320" w14:textId="6D083A10" w:rsidR="00EF60E2" w:rsidRPr="00EC6383" w:rsidRDefault="00E3592E" w:rsidP="00EF60E2">
      <w:pPr>
        <w:suppressLineNumbers/>
        <w:jc w:val="both"/>
        <w:rPr>
          <w:rFonts w:asciiTheme="minorHAnsi" w:eastAsia="Times New Roman" w:hAnsiTheme="minorHAnsi"/>
          <w:sz w:val="24"/>
          <w:szCs w:val="20"/>
        </w:rPr>
      </w:pPr>
      <w:r w:rsidRPr="00EC6383">
        <w:rPr>
          <w:rFonts w:asciiTheme="minorHAnsi" w:eastAsia="Times New Roman" w:hAnsiTheme="minorHAnsi"/>
          <w:sz w:val="24"/>
          <w:szCs w:val="20"/>
        </w:rPr>
        <w:t>Datum:</w:t>
      </w:r>
      <w:r w:rsidR="00EC6383">
        <w:rPr>
          <w:rFonts w:asciiTheme="minorHAnsi" w:eastAsia="Times New Roman" w:hAnsiTheme="minorHAnsi"/>
          <w:sz w:val="24"/>
          <w:szCs w:val="20"/>
        </w:rPr>
        <w:tab/>
      </w:r>
      <w:r w:rsidR="00EC6383">
        <w:rPr>
          <w:rFonts w:asciiTheme="minorHAnsi" w:eastAsia="Times New Roman" w:hAnsiTheme="minorHAnsi"/>
          <w:sz w:val="24"/>
          <w:szCs w:val="20"/>
        </w:rPr>
        <w:tab/>
      </w:r>
      <w:r w:rsidRPr="00EC6383">
        <w:rPr>
          <w:rFonts w:asciiTheme="minorHAnsi" w:eastAsia="Times New Roman" w:hAnsiTheme="minorHAnsi"/>
          <w:sz w:val="24"/>
          <w:szCs w:val="20"/>
        </w:rPr>
        <w:t>__________</w:t>
      </w:r>
      <w:r w:rsidR="00EC6383">
        <w:rPr>
          <w:rFonts w:asciiTheme="minorHAnsi" w:eastAsia="Times New Roman" w:hAnsiTheme="minorHAnsi"/>
          <w:sz w:val="24"/>
          <w:szCs w:val="20"/>
        </w:rPr>
        <w:t>_______________</w:t>
      </w:r>
      <w:r w:rsidRPr="00EC6383">
        <w:rPr>
          <w:rFonts w:asciiTheme="minorHAnsi" w:eastAsia="Times New Roman" w:hAnsiTheme="minorHAnsi"/>
          <w:sz w:val="24"/>
          <w:szCs w:val="20"/>
        </w:rPr>
        <w:t xml:space="preserve">______ </w:t>
      </w:r>
    </w:p>
    <w:p w14:paraId="5E1EE4EC" w14:textId="70AD2F91" w:rsidR="00E3592E" w:rsidRDefault="00E3592E" w:rsidP="00EC6383">
      <w:pPr>
        <w:suppressLineNumbers/>
        <w:jc w:val="both"/>
        <w:rPr>
          <w:rFonts w:asciiTheme="minorHAnsi" w:eastAsia="Times New Roman" w:hAnsiTheme="minorHAnsi"/>
          <w:sz w:val="24"/>
          <w:szCs w:val="20"/>
        </w:rPr>
      </w:pPr>
      <w:r w:rsidRPr="00EC6383">
        <w:rPr>
          <w:rFonts w:asciiTheme="minorHAnsi" w:eastAsia="Times New Roman" w:hAnsiTheme="minorHAnsi"/>
          <w:sz w:val="24"/>
          <w:szCs w:val="20"/>
        </w:rPr>
        <w:t>Name des Prüflings:</w:t>
      </w:r>
      <w:r w:rsidR="00EC6383" w:rsidRPr="00EC6383">
        <w:rPr>
          <w:rFonts w:asciiTheme="minorHAnsi" w:eastAsia="Times New Roman" w:hAnsiTheme="minorHAnsi"/>
          <w:sz w:val="24"/>
          <w:szCs w:val="20"/>
        </w:rPr>
        <w:tab/>
      </w:r>
      <w:r w:rsidRPr="00EC6383">
        <w:rPr>
          <w:rFonts w:asciiTheme="minorHAnsi" w:eastAsia="Times New Roman" w:hAnsiTheme="minorHAnsi"/>
          <w:sz w:val="24"/>
          <w:szCs w:val="20"/>
        </w:rPr>
        <w:t>_______________________________</w:t>
      </w:r>
    </w:p>
    <w:p w14:paraId="62411FCD" w14:textId="77777777" w:rsidR="00E3592E" w:rsidRPr="001B7EB1" w:rsidRDefault="00E3592E" w:rsidP="00FD0B1E">
      <w:pPr>
        <w:suppressLineNumbers/>
        <w:spacing w:line="240" w:lineRule="auto"/>
        <w:rPr>
          <w:rFonts w:ascii="Arial" w:hAnsi="Arial" w:cs="Arial"/>
          <w:sz w:val="20"/>
          <w:szCs w:val="20"/>
        </w:rPr>
      </w:pPr>
      <w:r w:rsidRPr="001B7EB1">
        <w:rPr>
          <w:rFonts w:ascii="Arial" w:hAnsi="Arial" w:cs="Arial"/>
          <w:b/>
          <w:sz w:val="20"/>
          <w:szCs w:val="20"/>
          <w:u w:val="single"/>
        </w:rPr>
        <w:t>1. Prüfungsteil</w:t>
      </w:r>
      <w:r w:rsidRPr="001B7EB1">
        <w:rPr>
          <w:rFonts w:ascii="Arial" w:hAnsi="Arial" w:cs="Arial"/>
          <w:sz w:val="20"/>
          <w:szCs w:val="20"/>
        </w:rPr>
        <w:t xml:space="preserve"> </w:t>
      </w:r>
    </w:p>
    <w:p w14:paraId="776DF527" w14:textId="691387F5" w:rsidR="00E3592E" w:rsidRPr="00EC6383" w:rsidRDefault="00E3592E" w:rsidP="00EC6383">
      <w:pPr>
        <w:pStyle w:val="Default"/>
        <w:suppressLineNumbers/>
        <w:rPr>
          <w:rFonts w:ascii="Arial" w:hAnsi="Arial" w:cs="Arial"/>
          <w:sz w:val="20"/>
          <w:szCs w:val="20"/>
          <w:lang w:val="es-ES"/>
        </w:rPr>
      </w:pPr>
      <w:r w:rsidRPr="00EC6383">
        <w:rPr>
          <w:rFonts w:ascii="Arial" w:hAnsi="Arial" w:cs="Arial"/>
          <w:sz w:val="20"/>
          <w:szCs w:val="20"/>
          <w:lang w:val="es-ES"/>
        </w:rPr>
        <w:t>Thematische Anbindung</w:t>
      </w:r>
      <w:r w:rsidRPr="00EC6383">
        <w:rPr>
          <w:rFonts w:ascii="Arial" w:hAnsi="Arial" w:cs="Arial"/>
          <w:i/>
          <w:sz w:val="20"/>
          <w:szCs w:val="20"/>
          <w:lang w:val="es-ES"/>
        </w:rPr>
        <w:t xml:space="preserve">: </w:t>
      </w:r>
      <w:r w:rsidRPr="00EC6383">
        <w:rPr>
          <w:rFonts w:ascii="Arial" w:hAnsi="Arial" w:cs="Arial"/>
          <w:sz w:val="20"/>
          <w:szCs w:val="20"/>
          <w:lang w:val="es-ES"/>
        </w:rPr>
        <w:tab/>
      </w:r>
      <w:r w:rsidRPr="00EC6383">
        <w:rPr>
          <w:rFonts w:ascii="Arial" w:hAnsi="Arial" w:cs="Arial"/>
          <w:i/>
          <w:sz w:val="20"/>
          <w:szCs w:val="20"/>
          <w:lang w:val="es-ES"/>
        </w:rPr>
        <w:t>Vivir y convivir en una Espa</w:t>
      </w:r>
      <w:r w:rsidRPr="00EC6383">
        <w:rPr>
          <w:rFonts w:ascii="Arial" w:eastAsiaTheme="minorHAnsi" w:hAnsi="Arial" w:cs="Arial"/>
          <w:i/>
          <w:sz w:val="20"/>
          <w:szCs w:val="20"/>
          <w:lang w:val="es-ES"/>
        </w:rPr>
        <w:t>ña multicultural</w:t>
      </w:r>
    </w:p>
    <w:p w14:paraId="131E9AE1" w14:textId="6EF46759" w:rsidR="00E3592E" w:rsidRPr="00EF60E2" w:rsidRDefault="00E3592E" w:rsidP="00EC6383">
      <w:pPr>
        <w:pStyle w:val="Default"/>
        <w:suppressLineNumbers/>
        <w:rPr>
          <w:rFonts w:ascii="Arial" w:hAnsi="Arial" w:cs="Arial"/>
          <w:sz w:val="20"/>
          <w:szCs w:val="20"/>
          <w:lang w:val="es-ES"/>
        </w:rPr>
      </w:pPr>
      <w:r w:rsidRPr="00E3592E">
        <w:rPr>
          <w:rFonts w:ascii="Arial" w:hAnsi="Arial" w:cs="Arial"/>
          <w:sz w:val="20"/>
          <w:szCs w:val="20"/>
          <w:lang w:val="es-ES"/>
        </w:rPr>
        <w:t>Textgrundlage:</w:t>
      </w:r>
      <w:r w:rsidRPr="00E3592E">
        <w:rPr>
          <w:rFonts w:ascii="Arial" w:hAnsi="Arial" w:cs="Arial"/>
          <w:sz w:val="20"/>
          <w:szCs w:val="20"/>
          <w:lang w:val="es-ES"/>
        </w:rPr>
        <w:tab/>
      </w:r>
      <w:r w:rsidRPr="00E3592E">
        <w:rPr>
          <w:rFonts w:ascii="Arial" w:hAnsi="Arial" w:cs="Arial"/>
          <w:sz w:val="20"/>
          <w:szCs w:val="20"/>
          <w:lang w:val="es-ES"/>
        </w:rPr>
        <w:tab/>
      </w:r>
      <w:r w:rsidRPr="00E3592E">
        <w:rPr>
          <w:rFonts w:ascii="Arial" w:hAnsi="Arial" w:cs="Arial"/>
          <w:sz w:val="20"/>
          <w:szCs w:val="20"/>
          <w:lang w:val="es-ES"/>
        </w:rPr>
        <w:tab/>
        <w:t xml:space="preserve">Francisco Díaz Valladares (2011): </w:t>
      </w:r>
      <w:r w:rsidRPr="00E3592E">
        <w:rPr>
          <w:rFonts w:ascii="Arial" w:hAnsi="Arial" w:cs="Arial"/>
          <w:i/>
          <w:sz w:val="20"/>
          <w:szCs w:val="20"/>
          <w:lang w:val="es-ES"/>
        </w:rPr>
        <w:t>“La hija del tuareg”</w:t>
      </w:r>
      <w:r w:rsidRPr="00E3592E">
        <w:rPr>
          <w:rFonts w:ascii="Arial" w:hAnsi="Arial" w:cs="Arial"/>
          <w:sz w:val="20"/>
          <w:szCs w:val="20"/>
          <w:lang w:val="es-ES"/>
        </w:rPr>
        <w:t xml:space="preserve"> </w:t>
      </w:r>
      <w:r w:rsidRPr="001B7EB1">
        <w:rPr>
          <w:rFonts w:ascii="Arial" w:hAnsi="Arial" w:cs="Arial"/>
          <w:sz w:val="20"/>
          <w:szCs w:val="20"/>
          <w:lang w:val="es-ES"/>
        </w:rPr>
        <w:t>(</w:t>
      </w:r>
      <w:r w:rsidR="00EC6383">
        <w:rPr>
          <w:rFonts w:ascii="Arial" w:hAnsi="Arial" w:cs="Arial"/>
          <w:sz w:val="20"/>
          <w:szCs w:val="20"/>
          <w:lang w:val="es-ES"/>
        </w:rPr>
        <w:t>lit.</w:t>
      </w:r>
      <w:r w:rsidRPr="001B7EB1">
        <w:rPr>
          <w:rFonts w:ascii="Arial" w:hAnsi="Arial" w:cs="Arial"/>
          <w:sz w:val="20"/>
          <w:szCs w:val="20"/>
          <w:lang w:val="es-ES"/>
        </w:rPr>
        <w:t xml:space="preserve"> Text)</w:t>
      </w:r>
    </w:p>
    <w:p w14:paraId="30F82E20" w14:textId="7EA21BB4" w:rsidR="00E3592E" w:rsidRDefault="00E3592E" w:rsidP="00FD0B1E">
      <w:pPr>
        <w:pStyle w:val="Default"/>
        <w:suppressLineNumbers/>
        <w:jc w:val="both"/>
        <w:rPr>
          <w:rFonts w:asciiTheme="majorHAnsi" w:hAnsiTheme="majorHAnsi" w:cs="Arial"/>
          <w:i/>
          <w:sz w:val="20"/>
        </w:rPr>
      </w:pPr>
      <w:r w:rsidRPr="00E3592E">
        <w:rPr>
          <w:rFonts w:ascii="Arial" w:hAnsi="Arial" w:cs="Arial"/>
          <w:sz w:val="20"/>
          <w:szCs w:val="20"/>
        </w:rPr>
        <w:t>Hilfsmittel:</w:t>
      </w:r>
      <w:r w:rsidRPr="00E3592E">
        <w:rPr>
          <w:rFonts w:ascii="Arial" w:hAnsi="Arial" w:cs="Arial"/>
          <w:sz w:val="20"/>
          <w:szCs w:val="20"/>
        </w:rPr>
        <w:tab/>
      </w:r>
      <w:r w:rsidRPr="00E3592E">
        <w:rPr>
          <w:rFonts w:ascii="Arial" w:hAnsi="Arial" w:cs="Arial"/>
          <w:sz w:val="20"/>
          <w:szCs w:val="20"/>
        </w:rPr>
        <w:tab/>
      </w:r>
      <w:r w:rsidRPr="00E3592E">
        <w:rPr>
          <w:rFonts w:ascii="Arial" w:hAnsi="Arial" w:cs="Arial"/>
          <w:sz w:val="20"/>
          <w:szCs w:val="20"/>
        </w:rPr>
        <w:tab/>
        <w:t>ein- und zweisprachiges Wörterbuch</w:t>
      </w:r>
      <w:r w:rsidRPr="00E3592E">
        <w:rPr>
          <w:rFonts w:asciiTheme="majorHAnsi" w:hAnsiTheme="majorHAnsi" w:cs="Arial"/>
          <w:i/>
          <w:sz w:val="20"/>
        </w:rPr>
        <w:t xml:space="preserve"> </w:t>
      </w:r>
    </w:p>
    <w:p w14:paraId="7A17BF1C" w14:textId="77777777" w:rsidR="001B7AC7" w:rsidRPr="00EC6383" w:rsidRDefault="001B7AC7" w:rsidP="00EC6383">
      <w:pPr>
        <w:suppressLineNumbers/>
        <w:spacing w:before="240" w:after="0" w:line="360" w:lineRule="auto"/>
        <w:jc w:val="both"/>
        <w:rPr>
          <w:rFonts w:ascii="Arial" w:eastAsiaTheme="minorHAnsi" w:hAnsi="Arial" w:cs="Arial"/>
          <w:b/>
          <w:szCs w:val="20"/>
          <w:u w:val="single"/>
        </w:rPr>
      </w:pPr>
      <w:r w:rsidRPr="00EC6383">
        <w:rPr>
          <w:rFonts w:ascii="Arial" w:eastAsiaTheme="minorHAnsi" w:hAnsi="Arial" w:cs="Arial"/>
          <w:b/>
          <w:szCs w:val="20"/>
          <w:u w:val="single"/>
        </w:rPr>
        <w:t>Actividades</w:t>
      </w:r>
    </w:p>
    <w:p w14:paraId="7C0B8809" w14:textId="77777777" w:rsidR="001B7AC7" w:rsidRPr="00EC6383" w:rsidRDefault="001B7AC7" w:rsidP="00EC6383">
      <w:pPr>
        <w:pStyle w:val="Listenabsatz"/>
        <w:numPr>
          <w:ilvl w:val="0"/>
          <w:numId w:val="6"/>
        </w:numPr>
        <w:suppressLineNumbers/>
        <w:spacing w:after="0" w:line="360" w:lineRule="auto"/>
        <w:jc w:val="both"/>
        <w:rPr>
          <w:rFonts w:ascii="Arial" w:eastAsiaTheme="minorHAnsi" w:hAnsi="Arial" w:cs="Arial"/>
          <w:b/>
          <w:szCs w:val="20"/>
          <w:lang w:val="es-ES_tradnl"/>
        </w:rPr>
      </w:pPr>
      <w:r w:rsidRPr="00EC6383">
        <w:rPr>
          <w:rFonts w:ascii="Arial" w:eastAsiaTheme="minorHAnsi" w:hAnsi="Arial" w:cs="Arial"/>
          <w:b/>
          <w:szCs w:val="20"/>
          <w:u w:val="single"/>
          <w:lang w:val="es-ES_tradnl"/>
        </w:rPr>
        <w:t>Resume</w:t>
      </w:r>
      <w:r w:rsidRPr="00EC6383">
        <w:rPr>
          <w:rFonts w:ascii="Arial" w:eastAsiaTheme="minorHAnsi" w:hAnsi="Arial" w:cs="Arial"/>
          <w:b/>
          <w:szCs w:val="20"/>
          <w:lang w:val="es-ES_tradnl"/>
        </w:rPr>
        <w:t xml:space="preserve"> lo que pasa en el autobús. </w:t>
      </w:r>
    </w:p>
    <w:p w14:paraId="616EACA4" w14:textId="77777777" w:rsidR="001B7AC7" w:rsidRPr="00EC6383" w:rsidRDefault="001B7AC7" w:rsidP="00EC6383">
      <w:pPr>
        <w:numPr>
          <w:ilvl w:val="0"/>
          <w:numId w:val="6"/>
        </w:numPr>
        <w:suppressLineNumbers/>
        <w:spacing w:after="0" w:line="360" w:lineRule="auto"/>
        <w:contextualSpacing/>
        <w:jc w:val="both"/>
        <w:rPr>
          <w:rFonts w:ascii="Arial" w:eastAsiaTheme="minorHAnsi" w:hAnsi="Arial" w:cs="Arial"/>
          <w:b/>
          <w:szCs w:val="20"/>
          <w:lang w:val="es-ES_tradnl"/>
        </w:rPr>
      </w:pPr>
      <w:r w:rsidRPr="00EC6383">
        <w:rPr>
          <w:rFonts w:ascii="Arial" w:eastAsiaTheme="minorHAnsi" w:hAnsi="Arial" w:cs="Arial"/>
          <w:b/>
          <w:szCs w:val="20"/>
          <w:u w:val="single"/>
          <w:lang w:val="es-ES_tradnl"/>
        </w:rPr>
        <w:t>Explica</w:t>
      </w:r>
      <w:r w:rsidRPr="00EC6383">
        <w:rPr>
          <w:rFonts w:ascii="Arial" w:eastAsiaTheme="minorHAnsi" w:hAnsi="Arial" w:cs="Arial"/>
          <w:b/>
          <w:szCs w:val="20"/>
          <w:lang w:val="es-ES_tradnl"/>
        </w:rPr>
        <w:t xml:space="preserve"> las experiencias de la protagonista con los dos españoles.</w:t>
      </w:r>
    </w:p>
    <w:p w14:paraId="6DE1F4A7" w14:textId="77777777" w:rsidR="001B7AC7" w:rsidRPr="00EC6383" w:rsidRDefault="001B7AC7" w:rsidP="00EC6383">
      <w:pPr>
        <w:numPr>
          <w:ilvl w:val="0"/>
          <w:numId w:val="6"/>
        </w:numPr>
        <w:suppressLineNumbers/>
        <w:spacing w:after="0" w:line="240" w:lineRule="auto"/>
        <w:contextualSpacing/>
        <w:jc w:val="both"/>
        <w:rPr>
          <w:rFonts w:ascii="Arial" w:eastAsiaTheme="minorHAnsi" w:hAnsi="Arial" w:cs="Arial"/>
          <w:b/>
          <w:sz w:val="26"/>
          <w:lang w:val="es-ES_tradnl"/>
        </w:rPr>
      </w:pPr>
      <w:r w:rsidRPr="00EC6383">
        <w:rPr>
          <w:rFonts w:ascii="Arial" w:eastAsiaTheme="minorHAnsi" w:hAnsi="Arial" w:cs="Arial"/>
          <w:b/>
          <w:szCs w:val="20"/>
          <w:u w:val="single"/>
          <w:lang w:val="es-ES_tradnl"/>
        </w:rPr>
        <w:t>Comenta</w:t>
      </w:r>
      <w:r w:rsidRPr="00EC6383">
        <w:rPr>
          <w:rFonts w:ascii="Arial" w:eastAsiaTheme="minorHAnsi" w:hAnsi="Arial" w:cs="Arial"/>
          <w:b/>
          <w:szCs w:val="20"/>
          <w:lang w:val="es-ES_tradnl"/>
        </w:rPr>
        <w:t xml:space="preserve"> partiendo de este caso los criterios para una integración lograda.</w:t>
      </w:r>
      <w:r w:rsidRPr="00EC6383">
        <w:rPr>
          <w:rFonts w:ascii="Arial" w:eastAsiaTheme="minorHAnsi" w:hAnsi="Arial" w:cs="Arial"/>
          <w:b/>
          <w:sz w:val="26"/>
          <w:lang w:val="es-ES_tradnl"/>
        </w:rPr>
        <w:t xml:space="preserve"> </w:t>
      </w:r>
    </w:p>
    <w:p w14:paraId="2910523D" w14:textId="77777777" w:rsidR="00E3592E" w:rsidRPr="001B7AC7" w:rsidRDefault="00E3592E" w:rsidP="00FD0B1E">
      <w:pPr>
        <w:pStyle w:val="Default"/>
        <w:suppressLineNumbers/>
        <w:jc w:val="both"/>
        <w:rPr>
          <w:rFonts w:asciiTheme="majorHAnsi" w:hAnsiTheme="majorHAnsi" w:cs="Arial"/>
          <w:i/>
          <w:sz w:val="20"/>
          <w:lang w:val="es-ES_tradnl"/>
        </w:rPr>
      </w:pPr>
    </w:p>
    <w:p w14:paraId="79965CF1" w14:textId="60E972E2" w:rsidR="001B7AC7" w:rsidRDefault="00E3592E" w:rsidP="00FD0B1E">
      <w:pPr>
        <w:pStyle w:val="Default"/>
        <w:suppressLineNumbers/>
        <w:jc w:val="both"/>
        <w:rPr>
          <w:rFonts w:asciiTheme="majorHAnsi" w:hAnsiTheme="majorHAnsi" w:cs="Arial"/>
          <w:i/>
          <w:sz w:val="20"/>
        </w:rPr>
      </w:pPr>
      <w:r w:rsidRPr="00445B2D">
        <w:rPr>
          <w:rFonts w:asciiTheme="majorHAnsi" w:hAnsiTheme="majorHAnsi" w:cs="Arial"/>
          <w:i/>
          <w:sz w:val="20"/>
        </w:rPr>
        <w:t>Die Protagonistin Meryem, ein j</w:t>
      </w:r>
      <w:r>
        <w:rPr>
          <w:rFonts w:asciiTheme="majorHAnsi" w:hAnsiTheme="majorHAnsi" w:cs="Arial"/>
          <w:i/>
          <w:sz w:val="20"/>
        </w:rPr>
        <w:t>unges Mädchen aus dem Stamm der Tuareg</w:t>
      </w:r>
      <w:r>
        <w:rPr>
          <w:rStyle w:val="Funotenzeichen"/>
          <w:rFonts w:asciiTheme="majorHAnsi" w:hAnsiTheme="majorHAnsi" w:cs="Arial"/>
          <w:i/>
          <w:sz w:val="20"/>
        </w:rPr>
        <w:footnoteReference w:id="1"/>
      </w:r>
      <w:r>
        <w:rPr>
          <w:rFonts w:asciiTheme="majorHAnsi" w:hAnsiTheme="majorHAnsi" w:cs="Arial"/>
          <w:i/>
          <w:sz w:val="20"/>
        </w:rPr>
        <w:t xml:space="preserve">, ist </w:t>
      </w:r>
      <w:proofErr w:type="gramStart"/>
      <w:r>
        <w:rPr>
          <w:rFonts w:asciiTheme="majorHAnsi" w:hAnsiTheme="majorHAnsi" w:cs="Arial"/>
          <w:i/>
          <w:sz w:val="20"/>
        </w:rPr>
        <w:t>alleine</w:t>
      </w:r>
      <w:proofErr w:type="gramEnd"/>
      <w:r>
        <w:rPr>
          <w:rFonts w:asciiTheme="majorHAnsi" w:hAnsiTheme="majorHAnsi" w:cs="Arial"/>
          <w:i/>
          <w:sz w:val="20"/>
        </w:rPr>
        <w:t xml:space="preserve"> von Afrika </w:t>
      </w:r>
      <w:r w:rsidRPr="00445B2D">
        <w:rPr>
          <w:rFonts w:asciiTheme="majorHAnsi" w:hAnsiTheme="majorHAnsi" w:cs="Arial"/>
          <w:i/>
          <w:sz w:val="20"/>
        </w:rPr>
        <w:t xml:space="preserve">nach Spanien gereist, um ihren Vater zu suchen, der vor einiger Zeit dorthin ausgewandert ist. Sie befindet sich im Bus nach Almería. Dort hat sie soeben den Fahrer angesprochen und sich nach der Reiseroute erkundigt. </w:t>
      </w:r>
    </w:p>
    <w:p w14:paraId="76E94215" w14:textId="77777777" w:rsidR="00880B3F" w:rsidRDefault="00880B3F" w:rsidP="00FD0B1E">
      <w:pPr>
        <w:pStyle w:val="Default"/>
        <w:suppressLineNumbers/>
        <w:jc w:val="both"/>
        <w:rPr>
          <w:rFonts w:asciiTheme="majorHAnsi" w:hAnsiTheme="majorHAnsi" w:cs="Arial"/>
          <w:i/>
          <w:sz w:val="20"/>
        </w:rPr>
      </w:pPr>
    </w:p>
    <w:p w14:paraId="2E762055" w14:textId="77777777" w:rsidR="001B7AC7" w:rsidRPr="00445B2D" w:rsidRDefault="001B7AC7" w:rsidP="001B7AC7">
      <w:pPr>
        <w:spacing w:after="0"/>
        <w:rPr>
          <w:rFonts w:asciiTheme="majorHAnsi" w:eastAsiaTheme="minorHAnsi" w:hAnsiTheme="majorHAnsi" w:cstheme="minorBidi"/>
          <w:sz w:val="24"/>
          <w:lang w:val="es-ES_tradnl"/>
        </w:rPr>
      </w:pPr>
      <w:r w:rsidRPr="00445B2D">
        <w:rPr>
          <w:rFonts w:asciiTheme="majorHAnsi" w:eastAsiaTheme="minorHAnsi" w:hAnsiTheme="majorHAnsi" w:cstheme="minorBidi"/>
          <w:sz w:val="24"/>
          <w:lang w:val="es-ES_tradnl"/>
        </w:rPr>
        <w:t>El conduc</w:t>
      </w:r>
      <w:r>
        <w:rPr>
          <w:rFonts w:asciiTheme="majorHAnsi" w:eastAsiaTheme="minorHAnsi" w:hAnsiTheme="majorHAnsi" w:cstheme="minorBidi"/>
          <w:sz w:val="24"/>
          <w:lang w:val="es-ES_tradnl"/>
        </w:rPr>
        <w:t xml:space="preserve">tor giró bruscamente la cabeza </w:t>
      </w:r>
      <w:r>
        <w:rPr>
          <w:rFonts w:asciiTheme="majorHAnsi" w:eastAsiaTheme="minorHAnsi" w:hAnsiTheme="majorHAnsi" w:cstheme="minorBidi"/>
          <w:sz w:val="24"/>
          <w:lang w:val="es-ES_tradnl"/>
        </w:rPr>
        <w:sym w:font="Symbol" w:char="F05B"/>
      </w:r>
      <w:r>
        <w:rPr>
          <w:rFonts w:asciiTheme="majorHAnsi" w:eastAsiaTheme="minorHAnsi" w:hAnsiTheme="majorHAnsi" w:cstheme="minorBidi"/>
          <w:sz w:val="24"/>
          <w:lang w:val="es-ES_tradnl"/>
        </w:rPr>
        <w:t>…</w:t>
      </w:r>
      <w:r>
        <w:rPr>
          <w:rFonts w:asciiTheme="majorHAnsi" w:eastAsiaTheme="minorHAnsi" w:hAnsiTheme="majorHAnsi" w:cstheme="minorBidi"/>
          <w:sz w:val="24"/>
          <w:lang w:val="es-ES_tradnl"/>
        </w:rPr>
        <w:sym w:font="Symbol" w:char="F05D"/>
      </w:r>
      <w:r w:rsidRPr="00445B2D">
        <w:rPr>
          <w:rFonts w:asciiTheme="majorHAnsi" w:eastAsiaTheme="minorHAnsi" w:hAnsiTheme="majorHAnsi" w:cstheme="minorBidi"/>
          <w:sz w:val="24"/>
          <w:lang w:val="es-ES_tradnl"/>
        </w:rPr>
        <w:t xml:space="preserve"> y me respondió gritando:</w:t>
      </w:r>
    </w:p>
    <w:p w14:paraId="04C317B4" w14:textId="77777777" w:rsidR="001B7AC7" w:rsidRPr="00445B2D" w:rsidRDefault="001B7AC7" w:rsidP="001B7AC7">
      <w:pPr>
        <w:spacing w:after="0"/>
        <w:rPr>
          <w:rFonts w:asciiTheme="majorHAnsi" w:eastAsiaTheme="minorHAnsi" w:hAnsiTheme="majorHAnsi" w:cstheme="minorBidi"/>
          <w:sz w:val="24"/>
          <w:lang w:val="es-ES_tradnl"/>
        </w:rPr>
      </w:pPr>
      <w:r>
        <w:rPr>
          <w:rFonts w:asciiTheme="majorHAnsi" w:eastAsiaTheme="minorHAnsi" w:hAnsiTheme="majorHAnsi" w:cstheme="minorBidi"/>
          <w:sz w:val="24"/>
          <w:lang w:val="es-ES_tradnl"/>
        </w:rPr>
        <w:t>—</w:t>
      </w:r>
      <w:r w:rsidRPr="00445B2D">
        <w:rPr>
          <w:rFonts w:asciiTheme="majorHAnsi" w:eastAsiaTheme="minorHAnsi" w:hAnsiTheme="majorHAnsi" w:cstheme="minorBidi"/>
          <w:sz w:val="24"/>
          <w:lang w:val="es-ES_tradnl"/>
        </w:rPr>
        <w:t>¿Es que pretendes que te cuente toda la ruta que vamos a seguir? Además, ¿no sabes leer? Mira lo que pone ahí «Prohibido hablar con el conductor». Como sigas dándome el coñazo, paro el autobús y te dejo en mitad de la carretera. Putos moros...</w:t>
      </w:r>
    </w:p>
    <w:p w14:paraId="4B70F80E" w14:textId="77777777" w:rsidR="001B7AC7" w:rsidRPr="00445B2D" w:rsidRDefault="001B7AC7" w:rsidP="001B7AC7">
      <w:pPr>
        <w:spacing w:after="0"/>
        <w:rPr>
          <w:rFonts w:asciiTheme="majorHAnsi" w:eastAsiaTheme="minorHAnsi" w:hAnsiTheme="majorHAnsi" w:cstheme="minorBidi"/>
          <w:sz w:val="24"/>
          <w:lang w:val="es-ES_tradnl"/>
        </w:rPr>
      </w:pPr>
      <w:r w:rsidRPr="00445B2D">
        <w:rPr>
          <w:rFonts w:asciiTheme="majorHAnsi" w:eastAsiaTheme="minorHAnsi" w:hAnsiTheme="majorHAnsi" w:cstheme="minorBidi"/>
          <w:sz w:val="24"/>
          <w:lang w:val="es-ES_tradnl"/>
        </w:rPr>
        <w:t>Me quedé de piedra. No esperaba aquella respuesta ni la forma airada del conducto</w:t>
      </w:r>
      <w:r>
        <w:rPr>
          <w:rFonts w:asciiTheme="majorHAnsi" w:eastAsiaTheme="minorHAnsi" w:hAnsiTheme="majorHAnsi" w:cstheme="minorBidi"/>
          <w:sz w:val="24"/>
          <w:lang w:val="es-ES_tradnl"/>
        </w:rPr>
        <w:t xml:space="preserve">r. Tragué saliva sin saber qué </w:t>
      </w:r>
      <w:r w:rsidRPr="00445B2D">
        <w:rPr>
          <w:rFonts w:asciiTheme="majorHAnsi" w:eastAsiaTheme="minorHAnsi" w:hAnsiTheme="majorHAnsi" w:cstheme="minorBidi"/>
          <w:sz w:val="24"/>
          <w:lang w:val="es-ES_tradnl"/>
        </w:rPr>
        <w:t>hacer, pero entonces alguien me llamó la atención tocándome el hombro. Cuando me giré, vi a un hombre de unos cincuenta años, alto y delgado, con barba blanca, que me sonreía.</w:t>
      </w:r>
    </w:p>
    <w:p w14:paraId="47E91C9C" w14:textId="77777777" w:rsidR="001B7AC7" w:rsidRPr="00445B2D" w:rsidRDefault="001B7AC7" w:rsidP="001B7AC7">
      <w:pPr>
        <w:spacing w:after="0"/>
        <w:rPr>
          <w:rFonts w:asciiTheme="majorHAnsi" w:eastAsiaTheme="minorHAnsi" w:hAnsiTheme="majorHAnsi" w:cstheme="minorBidi"/>
          <w:sz w:val="24"/>
          <w:lang w:val="es-ES_tradnl"/>
        </w:rPr>
      </w:pPr>
      <w:r>
        <w:rPr>
          <w:rFonts w:asciiTheme="majorHAnsi" w:eastAsiaTheme="minorHAnsi" w:hAnsiTheme="majorHAnsi" w:cstheme="minorBidi"/>
          <w:sz w:val="24"/>
          <w:lang w:val="es-ES_tradnl"/>
        </w:rPr>
        <w:t>—</w:t>
      </w:r>
      <w:r w:rsidRPr="00445B2D">
        <w:rPr>
          <w:rFonts w:asciiTheme="majorHAnsi" w:eastAsiaTheme="minorHAnsi" w:hAnsiTheme="majorHAnsi" w:cstheme="minorBidi"/>
          <w:sz w:val="24"/>
          <w:lang w:val="es-ES_tradnl"/>
        </w:rPr>
        <w:t xml:space="preserve">Ven, vamos a sentarnos </w:t>
      </w:r>
      <w:r>
        <w:rPr>
          <w:rFonts w:asciiTheme="majorHAnsi" w:eastAsiaTheme="minorHAnsi" w:hAnsiTheme="majorHAnsi" w:cstheme="minorBidi"/>
          <w:sz w:val="24"/>
          <w:lang w:val="es-ES_tradnl"/>
        </w:rPr>
        <w:t>—</w:t>
      </w:r>
      <w:r w:rsidRPr="00445B2D">
        <w:rPr>
          <w:rFonts w:asciiTheme="majorHAnsi" w:eastAsiaTheme="minorHAnsi" w:hAnsiTheme="majorHAnsi" w:cstheme="minorBidi"/>
          <w:sz w:val="32"/>
          <w:lang w:val="es-ES_tradnl"/>
        </w:rPr>
        <w:t xml:space="preserve"> </w:t>
      </w:r>
      <w:r w:rsidRPr="00445B2D">
        <w:rPr>
          <w:rFonts w:asciiTheme="majorHAnsi" w:eastAsiaTheme="minorHAnsi" w:hAnsiTheme="majorHAnsi" w:cstheme="minorBidi"/>
          <w:sz w:val="24"/>
          <w:lang w:val="es-ES_tradnl"/>
        </w:rPr>
        <w:t>me pidió.</w:t>
      </w:r>
    </w:p>
    <w:p w14:paraId="54FB593F" w14:textId="77777777" w:rsidR="001B7AC7" w:rsidRPr="00445B2D" w:rsidRDefault="001B7AC7" w:rsidP="001B7AC7">
      <w:pPr>
        <w:spacing w:after="0"/>
        <w:rPr>
          <w:rFonts w:asciiTheme="majorHAnsi" w:eastAsiaTheme="minorHAnsi" w:hAnsiTheme="majorHAnsi" w:cstheme="minorBidi"/>
          <w:sz w:val="24"/>
          <w:lang w:val="es-ES_tradnl"/>
        </w:rPr>
      </w:pPr>
      <w:r w:rsidRPr="00445B2D">
        <w:rPr>
          <w:rFonts w:asciiTheme="majorHAnsi" w:eastAsiaTheme="minorHAnsi" w:hAnsiTheme="majorHAnsi" w:cstheme="minorBidi"/>
          <w:sz w:val="24"/>
          <w:lang w:val="es-ES_tradnl"/>
        </w:rPr>
        <w:t>Tras un momento de duda, decidí obedecerle y volví a mi asiento. El hombre se instaló a mi lado y en seguida empezó a hablar:</w:t>
      </w:r>
    </w:p>
    <w:p w14:paraId="499BB827" w14:textId="77777777" w:rsidR="001B7AC7" w:rsidRPr="00445B2D" w:rsidRDefault="001B7AC7" w:rsidP="001B7AC7">
      <w:pPr>
        <w:spacing w:after="0"/>
        <w:rPr>
          <w:rFonts w:asciiTheme="majorHAnsi" w:eastAsiaTheme="minorHAnsi" w:hAnsiTheme="majorHAnsi" w:cstheme="minorBidi"/>
          <w:sz w:val="24"/>
          <w:lang w:val="es-ES_tradnl"/>
        </w:rPr>
      </w:pPr>
      <w:r>
        <w:rPr>
          <w:rFonts w:asciiTheme="majorHAnsi" w:eastAsiaTheme="minorHAnsi" w:hAnsiTheme="majorHAnsi" w:cstheme="minorBidi"/>
          <w:sz w:val="24"/>
          <w:lang w:val="es-ES_tradnl"/>
        </w:rPr>
        <w:t>—</w:t>
      </w:r>
      <w:r w:rsidRPr="00445B2D">
        <w:rPr>
          <w:rFonts w:asciiTheme="majorHAnsi" w:eastAsiaTheme="minorHAnsi" w:hAnsiTheme="majorHAnsi" w:cstheme="minorBidi"/>
          <w:sz w:val="24"/>
          <w:lang w:val="es-ES_tradnl"/>
        </w:rPr>
        <w:t xml:space="preserve">No le hagas caso, debe de tener un mal día. No todos los conductores </w:t>
      </w:r>
      <w:r>
        <w:rPr>
          <w:rFonts w:asciiTheme="majorHAnsi" w:eastAsiaTheme="minorHAnsi" w:hAnsiTheme="majorHAnsi" w:cstheme="minorBidi"/>
          <w:sz w:val="24"/>
          <w:lang w:val="es-ES_tradnl"/>
        </w:rPr>
        <w:t xml:space="preserve">son tan mal educados. </w:t>
      </w:r>
      <w:r>
        <w:rPr>
          <w:rFonts w:asciiTheme="majorHAnsi" w:eastAsiaTheme="minorHAnsi" w:hAnsiTheme="majorHAnsi" w:cstheme="minorBidi"/>
          <w:sz w:val="24"/>
          <w:lang w:val="es-ES_tradnl"/>
        </w:rPr>
        <w:sym w:font="Symbol" w:char="F05B"/>
      </w:r>
      <w:r>
        <w:rPr>
          <w:rFonts w:asciiTheme="majorHAnsi" w:eastAsiaTheme="minorHAnsi" w:hAnsiTheme="majorHAnsi" w:cstheme="minorBidi"/>
          <w:sz w:val="24"/>
          <w:lang w:val="es-ES_tradnl"/>
        </w:rPr>
        <w:t>…</w:t>
      </w:r>
      <w:r>
        <w:rPr>
          <w:rFonts w:asciiTheme="majorHAnsi" w:eastAsiaTheme="minorHAnsi" w:hAnsiTheme="majorHAnsi" w:cstheme="minorBidi"/>
          <w:sz w:val="24"/>
          <w:lang w:val="es-ES_tradnl"/>
        </w:rPr>
        <w:sym w:font="Symbol" w:char="F05D"/>
      </w:r>
      <w:r w:rsidRPr="00445B2D">
        <w:rPr>
          <w:rFonts w:asciiTheme="majorHAnsi" w:eastAsiaTheme="minorHAnsi" w:hAnsiTheme="majorHAnsi" w:cstheme="minorBidi"/>
          <w:sz w:val="24"/>
          <w:lang w:val="es-ES_tradnl"/>
        </w:rPr>
        <w:t xml:space="preserve"> No todos son así.</w:t>
      </w:r>
    </w:p>
    <w:p w14:paraId="75F48A14" w14:textId="77777777" w:rsidR="001B7AC7" w:rsidRPr="00445B2D" w:rsidRDefault="001B7AC7" w:rsidP="001B7AC7">
      <w:pPr>
        <w:spacing w:after="0"/>
        <w:rPr>
          <w:rFonts w:asciiTheme="majorHAnsi" w:eastAsiaTheme="minorHAnsi" w:hAnsiTheme="majorHAnsi" w:cstheme="minorBidi"/>
          <w:sz w:val="24"/>
          <w:lang w:val="es-ES_tradnl"/>
        </w:rPr>
      </w:pPr>
      <w:r>
        <w:rPr>
          <w:rFonts w:asciiTheme="majorHAnsi" w:eastAsiaTheme="minorHAnsi" w:hAnsiTheme="majorHAnsi" w:cstheme="minorBidi"/>
          <w:sz w:val="24"/>
          <w:lang w:val="es-ES_tradnl"/>
        </w:rPr>
        <w:t>—</w:t>
      </w:r>
      <w:r w:rsidRPr="00445B2D">
        <w:rPr>
          <w:rFonts w:asciiTheme="majorHAnsi" w:eastAsiaTheme="minorHAnsi" w:hAnsiTheme="majorHAnsi" w:cstheme="minorBidi"/>
          <w:sz w:val="24"/>
          <w:lang w:val="es-ES_tradnl"/>
        </w:rPr>
        <w:t xml:space="preserve">Pero yo quiero ir a Almería </w:t>
      </w:r>
      <w:r>
        <w:rPr>
          <w:rFonts w:asciiTheme="majorHAnsi" w:eastAsiaTheme="minorHAnsi" w:hAnsiTheme="majorHAnsi" w:cstheme="minorBidi"/>
          <w:sz w:val="24"/>
          <w:lang w:val="es-ES_tradnl"/>
        </w:rPr>
        <w:t>—</w:t>
      </w:r>
      <w:r w:rsidRPr="00445B2D">
        <w:rPr>
          <w:rFonts w:asciiTheme="majorHAnsi" w:eastAsiaTheme="minorHAnsi" w:hAnsiTheme="majorHAnsi" w:cstheme="minorBidi"/>
          <w:sz w:val="32"/>
          <w:lang w:val="es-ES_tradnl"/>
        </w:rPr>
        <w:t xml:space="preserve"> </w:t>
      </w:r>
      <w:r w:rsidRPr="00445B2D">
        <w:rPr>
          <w:rFonts w:asciiTheme="majorHAnsi" w:eastAsiaTheme="minorHAnsi" w:hAnsiTheme="majorHAnsi" w:cstheme="minorBidi"/>
          <w:sz w:val="24"/>
          <w:lang w:val="es-ES_tradnl"/>
        </w:rPr>
        <w:t>dije llena de nerviosismo.</w:t>
      </w:r>
    </w:p>
    <w:p w14:paraId="41622045" w14:textId="77777777" w:rsidR="001B7AC7" w:rsidRPr="00445B2D" w:rsidRDefault="001B7AC7" w:rsidP="001B7AC7">
      <w:pPr>
        <w:spacing w:after="0"/>
        <w:rPr>
          <w:rFonts w:asciiTheme="majorHAnsi" w:eastAsiaTheme="minorHAnsi" w:hAnsiTheme="majorHAnsi" w:cstheme="minorBidi"/>
          <w:sz w:val="24"/>
          <w:lang w:val="es-ES_tradnl"/>
        </w:rPr>
      </w:pPr>
      <w:r w:rsidRPr="00445B2D">
        <w:rPr>
          <w:rFonts w:asciiTheme="majorHAnsi" w:eastAsiaTheme="minorHAnsi" w:hAnsiTheme="majorHAnsi" w:cstheme="minorBidi"/>
          <w:sz w:val="24"/>
          <w:lang w:val="es-ES_tradnl"/>
        </w:rPr>
        <w:t>El individuo esbozó una amplia sonrisa y respondió:</w:t>
      </w:r>
    </w:p>
    <w:p w14:paraId="6C7CCC68" w14:textId="13B03D28" w:rsidR="001B7AC7" w:rsidRDefault="001B7AC7" w:rsidP="001B7AC7">
      <w:pPr>
        <w:spacing w:after="0"/>
        <w:rPr>
          <w:rFonts w:asciiTheme="majorHAnsi" w:eastAsiaTheme="minorHAnsi" w:hAnsiTheme="majorHAnsi" w:cstheme="minorBidi"/>
          <w:sz w:val="24"/>
          <w:lang w:val="es-ES_tradnl"/>
        </w:rPr>
      </w:pPr>
      <w:r>
        <w:rPr>
          <w:rFonts w:asciiTheme="majorHAnsi" w:eastAsiaTheme="minorHAnsi" w:hAnsiTheme="majorHAnsi" w:cstheme="minorBidi"/>
          <w:sz w:val="24"/>
          <w:lang w:val="es-ES_tradnl"/>
        </w:rPr>
        <w:t>—</w:t>
      </w:r>
      <w:r w:rsidRPr="00445B2D">
        <w:rPr>
          <w:rFonts w:asciiTheme="majorHAnsi" w:eastAsiaTheme="minorHAnsi" w:hAnsiTheme="majorHAnsi" w:cstheme="minorBidi"/>
          <w:sz w:val="24"/>
          <w:lang w:val="es-ES_tradnl"/>
        </w:rPr>
        <w:t xml:space="preserve">Y hacia allí estamos yendo, relájate. Mira, hay dos formas de llegar a Almería </w:t>
      </w:r>
      <w:r>
        <w:rPr>
          <w:rFonts w:asciiTheme="majorHAnsi" w:eastAsiaTheme="minorHAnsi" w:hAnsiTheme="majorHAnsi" w:cstheme="minorBidi"/>
          <w:sz w:val="24"/>
          <w:lang w:val="es-ES_tradnl"/>
        </w:rPr>
        <w:t>—</w:t>
      </w:r>
      <w:r w:rsidRPr="00445B2D">
        <w:rPr>
          <w:rFonts w:asciiTheme="majorHAnsi" w:eastAsiaTheme="minorHAnsi" w:hAnsiTheme="majorHAnsi" w:cstheme="minorBidi"/>
          <w:sz w:val="32"/>
          <w:lang w:val="es-ES_tradnl"/>
        </w:rPr>
        <w:t xml:space="preserve"> </w:t>
      </w:r>
      <w:r w:rsidRPr="00445B2D">
        <w:rPr>
          <w:rFonts w:asciiTheme="majorHAnsi" w:eastAsiaTheme="minorHAnsi" w:hAnsiTheme="majorHAnsi" w:cstheme="minorBidi"/>
          <w:sz w:val="24"/>
          <w:lang w:val="es-ES_tradnl"/>
        </w:rPr>
        <w:t xml:space="preserve">  entonces abrió la mano izquierda y con el otro dedo índice dibujó un mapa imaginario en su palma </w:t>
      </w:r>
      <w:r>
        <w:rPr>
          <w:rFonts w:asciiTheme="majorHAnsi" w:eastAsiaTheme="minorHAnsi" w:hAnsiTheme="majorHAnsi" w:cstheme="minorBidi"/>
          <w:sz w:val="24"/>
          <w:lang w:val="es-ES_tradnl"/>
        </w:rPr>
        <w:t>—</w:t>
      </w:r>
      <w:r w:rsidRPr="00445B2D">
        <w:rPr>
          <w:rFonts w:asciiTheme="majorHAnsi" w:eastAsiaTheme="minorHAnsi" w:hAnsiTheme="majorHAnsi" w:cstheme="minorBidi"/>
          <w:sz w:val="24"/>
          <w:lang w:val="es-ES_tradnl"/>
        </w:rPr>
        <w:t>una por la</w:t>
      </w:r>
      <w:r>
        <w:rPr>
          <w:rFonts w:asciiTheme="majorHAnsi" w:eastAsiaTheme="minorHAnsi" w:hAnsiTheme="majorHAnsi" w:cstheme="minorBidi"/>
          <w:sz w:val="24"/>
          <w:lang w:val="es-ES_tradnl"/>
        </w:rPr>
        <w:t xml:space="preserve"> costa y otra por el interior. </w:t>
      </w:r>
      <w:r>
        <w:rPr>
          <w:rFonts w:asciiTheme="majorHAnsi" w:eastAsiaTheme="minorHAnsi" w:hAnsiTheme="majorHAnsi" w:cstheme="minorBidi"/>
          <w:sz w:val="24"/>
          <w:lang w:val="es-ES_tradnl"/>
        </w:rPr>
        <w:sym w:font="Symbol" w:char="F05B"/>
      </w:r>
      <w:r>
        <w:rPr>
          <w:rFonts w:asciiTheme="majorHAnsi" w:eastAsiaTheme="minorHAnsi" w:hAnsiTheme="majorHAnsi" w:cstheme="minorBidi"/>
          <w:sz w:val="24"/>
          <w:lang w:val="es-ES_tradnl"/>
        </w:rPr>
        <w:t>…</w:t>
      </w:r>
      <w:r>
        <w:rPr>
          <w:rFonts w:asciiTheme="majorHAnsi" w:eastAsiaTheme="minorHAnsi" w:hAnsiTheme="majorHAnsi" w:cstheme="minorBidi"/>
          <w:sz w:val="24"/>
          <w:lang w:val="es-ES_tradnl"/>
        </w:rPr>
        <w:sym w:font="Symbol" w:char="F05D"/>
      </w:r>
      <w:r w:rsidRPr="00445B2D">
        <w:rPr>
          <w:rFonts w:asciiTheme="majorHAnsi" w:eastAsiaTheme="minorHAnsi" w:hAnsiTheme="majorHAnsi" w:cstheme="minorBidi"/>
          <w:sz w:val="24"/>
          <w:lang w:val="es-ES_tradnl"/>
        </w:rPr>
        <w:t xml:space="preserve"> ¿Lo has entendido?</w:t>
      </w:r>
    </w:p>
    <w:p w14:paraId="2D506206" w14:textId="77777777" w:rsidR="00880B3F" w:rsidRDefault="00880B3F" w:rsidP="00880B3F">
      <w:pPr>
        <w:pStyle w:val="Default"/>
        <w:suppressLineNumbers/>
        <w:jc w:val="right"/>
        <w:rPr>
          <w:rFonts w:asciiTheme="majorHAnsi" w:hAnsiTheme="majorHAnsi"/>
          <w:sz w:val="20"/>
          <w:lang w:val="es-ES_tradnl"/>
        </w:rPr>
      </w:pPr>
    </w:p>
    <w:p w14:paraId="5F612FDD" w14:textId="493FBD5D" w:rsidR="001B7AC7" w:rsidRPr="001B7EB1" w:rsidRDefault="001B7AC7" w:rsidP="00880B3F">
      <w:pPr>
        <w:pStyle w:val="Default"/>
        <w:suppressLineNumbers/>
        <w:jc w:val="right"/>
        <w:rPr>
          <w:rFonts w:asciiTheme="majorHAnsi" w:hAnsiTheme="majorHAnsi" w:cs="Arial"/>
          <w:i/>
          <w:sz w:val="20"/>
          <w:lang w:val="es-ES"/>
        </w:rPr>
      </w:pPr>
      <w:r w:rsidRPr="00445B2D">
        <w:rPr>
          <w:rFonts w:asciiTheme="majorHAnsi" w:hAnsiTheme="majorHAnsi"/>
          <w:sz w:val="20"/>
          <w:lang w:val="es-ES_tradnl"/>
        </w:rPr>
        <w:t>(221 Wörter)</w:t>
      </w:r>
      <w:r w:rsidRPr="00EE0EB3">
        <w:rPr>
          <w:rFonts w:asciiTheme="majorHAnsi" w:hAnsiTheme="majorHAnsi" w:cs="Arial"/>
          <w:sz w:val="20"/>
          <w:lang w:val="es-ES"/>
        </w:rPr>
        <w:t xml:space="preserve"> </w:t>
      </w:r>
      <w:r>
        <w:rPr>
          <w:rFonts w:asciiTheme="majorHAnsi" w:hAnsiTheme="majorHAnsi" w:cs="Arial"/>
          <w:sz w:val="20"/>
          <w:lang w:val="es-ES"/>
        </w:rPr>
        <w:t xml:space="preserve">Francisco Díaz Valladares: </w:t>
      </w:r>
      <w:r>
        <w:rPr>
          <w:rFonts w:asciiTheme="majorHAnsi" w:hAnsiTheme="majorHAnsi" w:cs="Arial"/>
          <w:i/>
          <w:sz w:val="20"/>
          <w:lang w:val="es-ES"/>
        </w:rPr>
        <w:t>La hija del tuareg</w:t>
      </w:r>
      <w:r>
        <w:rPr>
          <w:rFonts w:asciiTheme="majorHAnsi" w:hAnsiTheme="majorHAnsi" w:cs="Arial"/>
          <w:sz w:val="20"/>
          <w:lang w:val="es-ES"/>
        </w:rPr>
        <w:t>, Barcelona 2011, 154-155</w:t>
      </w:r>
    </w:p>
    <w:tbl>
      <w:tblPr>
        <w:tblStyle w:val="Tabellenraster"/>
        <w:tblpPr w:leftFromText="142" w:rightFromText="142" w:vertAnchor="text" w:horzAnchor="margin" w:tblpY="492"/>
        <w:tblOverlap w:val="nev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655"/>
        <w:gridCol w:w="2164"/>
        <w:gridCol w:w="2585"/>
      </w:tblGrid>
      <w:tr w:rsidR="00E3592E" w:rsidRPr="00E12BC4" w14:paraId="442F7F07" w14:textId="77777777" w:rsidTr="00880B3F">
        <w:tc>
          <w:tcPr>
            <w:tcW w:w="2093" w:type="dxa"/>
          </w:tcPr>
          <w:p w14:paraId="266F6743" w14:textId="31C02E86" w:rsidR="00E3592E" w:rsidRPr="00E12BC4" w:rsidRDefault="00E3592E" w:rsidP="00880B3F">
            <w:pPr>
              <w:spacing w:after="0"/>
              <w:jc w:val="both"/>
              <w:rPr>
                <w:rFonts w:asciiTheme="majorHAnsi" w:eastAsiaTheme="minorHAnsi" w:hAnsiTheme="majorHAnsi" w:cstheme="minorBidi"/>
                <w:b/>
                <w:sz w:val="15"/>
                <w:szCs w:val="15"/>
                <w:u w:val="single"/>
                <w:lang w:val="es-ES_tradnl"/>
              </w:rPr>
            </w:pPr>
            <w:r w:rsidRPr="00E12BC4">
              <w:rPr>
                <w:rFonts w:asciiTheme="majorHAnsi" w:eastAsiaTheme="minorHAnsi" w:hAnsiTheme="majorHAnsi" w:cstheme="minorBidi"/>
                <w:b/>
                <w:sz w:val="15"/>
                <w:szCs w:val="15"/>
                <w:u w:val="single"/>
                <w:lang w:val="es-ES_tradnl"/>
              </w:rPr>
              <w:t>Anotaciones</w:t>
            </w:r>
          </w:p>
          <w:p w14:paraId="021703F0" w14:textId="77777777" w:rsidR="00880B3F" w:rsidRDefault="00E3592E" w:rsidP="00E3592E">
            <w:pPr>
              <w:spacing w:after="0"/>
              <w:rPr>
                <w:rFonts w:asciiTheme="majorHAnsi" w:eastAsiaTheme="minorHAnsi" w:hAnsiTheme="majorHAnsi" w:cstheme="minorBidi"/>
                <w:b/>
                <w:sz w:val="15"/>
                <w:szCs w:val="15"/>
                <w:lang w:val="es-ES_tradnl"/>
              </w:rPr>
            </w:pPr>
            <w:r w:rsidRPr="00E12BC4">
              <w:rPr>
                <w:rFonts w:asciiTheme="majorHAnsi" w:eastAsiaTheme="minorHAnsi" w:hAnsiTheme="majorHAnsi" w:cstheme="minorBidi"/>
                <w:sz w:val="15"/>
                <w:szCs w:val="15"/>
                <w:lang w:val="es-ES_tradnl"/>
              </w:rPr>
              <w:t xml:space="preserve">l.2 </w:t>
            </w:r>
            <w:r w:rsidRPr="00E12BC4">
              <w:rPr>
                <w:rFonts w:asciiTheme="majorHAnsi" w:eastAsiaTheme="minorHAnsi" w:hAnsiTheme="majorHAnsi" w:cstheme="minorBidi"/>
                <w:b/>
                <w:sz w:val="15"/>
                <w:szCs w:val="15"/>
                <w:lang w:val="es-ES_tradnl"/>
              </w:rPr>
              <w:t xml:space="preserve">Es que pretendes que </w:t>
            </w:r>
          </w:p>
          <w:p w14:paraId="1AD93016" w14:textId="7186E956" w:rsidR="00E3592E" w:rsidRPr="00E12BC4" w:rsidRDefault="00880B3F" w:rsidP="00E3592E">
            <w:pPr>
              <w:spacing w:after="0"/>
              <w:rPr>
                <w:rFonts w:asciiTheme="majorHAnsi" w:eastAsiaTheme="minorHAnsi" w:hAnsiTheme="majorHAnsi" w:cstheme="minorBidi"/>
                <w:sz w:val="15"/>
                <w:szCs w:val="15"/>
                <w:lang w:val="es-ES_tradnl"/>
              </w:rPr>
            </w:pPr>
            <w:r>
              <w:rPr>
                <w:rFonts w:asciiTheme="majorHAnsi" w:eastAsiaTheme="minorHAnsi" w:hAnsiTheme="majorHAnsi" w:cstheme="minorBidi"/>
                <w:b/>
                <w:sz w:val="15"/>
                <w:szCs w:val="15"/>
                <w:lang w:val="es-ES_tradnl"/>
              </w:rPr>
              <w:t xml:space="preserve">     </w:t>
            </w:r>
            <w:r w:rsidR="00E3592E" w:rsidRPr="00E12BC4">
              <w:rPr>
                <w:rFonts w:asciiTheme="majorHAnsi" w:eastAsiaTheme="minorHAnsi" w:hAnsiTheme="majorHAnsi" w:cstheme="minorBidi"/>
                <w:sz w:val="15"/>
                <w:szCs w:val="15"/>
                <w:lang w:val="es-ES_tradnl"/>
              </w:rPr>
              <w:t>(</w:t>
            </w:r>
            <w:r w:rsidR="00E3592E" w:rsidRPr="00E12BC4">
              <w:rPr>
                <w:rFonts w:asciiTheme="majorHAnsi" w:eastAsiaTheme="minorHAnsi" w:hAnsiTheme="majorHAnsi" w:cstheme="minorBidi"/>
                <w:i/>
                <w:sz w:val="15"/>
                <w:szCs w:val="15"/>
                <w:lang w:val="es-ES_tradnl"/>
              </w:rPr>
              <w:t>ugs</w:t>
            </w:r>
            <w:r w:rsidR="00E3592E" w:rsidRPr="00E12BC4">
              <w:rPr>
                <w:rFonts w:asciiTheme="majorHAnsi" w:eastAsiaTheme="minorHAnsi" w:hAnsiTheme="majorHAnsi" w:cstheme="minorBidi"/>
                <w:sz w:val="15"/>
                <w:szCs w:val="15"/>
                <w:lang w:val="es-ES_tradnl"/>
              </w:rPr>
              <w:t>., negativ konnotiert)</w:t>
            </w:r>
          </w:p>
          <w:p w14:paraId="19167F0E" w14:textId="77777777" w:rsidR="00E3592E" w:rsidRPr="00E12BC4" w:rsidRDefault="00E3592E" w:rsidP="00E3592E">
            <w:pPr>
              <w:spacing w:after="0"/>
              <w:rPr>
                <w:rFonts w:asciiTheme="majorHAnsi" w:eastAsiaTheme="minorHAnsi" w:hAnsiTheme="majorHAnsi" w:cstheme="minorBidi"/>
                <w:sz w:val="15"/>
                <w:szCs w:val="15"/>
                <w:lang w:val="es-ES_tradnl"/>
              </w:rPr>
            </w:pPr>
            <w:r w:rsidRPr="00E12BC4">
              <w:rPr>
                <w:rFonts w:asciiTheme="majorHAnsi" w:eastAsiaTheme="minorHAnsi" w:hAnsiTheme="majorHAnsi" w:cstheme="minorBidi"/>
                <w:sz w:val="15"/>
                <w:szCs w:val="15"/>
                <w:lang w:val="es-ES_tradnl"/>
              </w:rPr>
              <w:t xml:space="preserve">l.3 </w:t>
            </w:r>
            <w:r w:rsidRPr="00E12BC4">
              <w:rPr>
                <w:rFonts w:asciiTheme="majorHAnsi" w:eastAsiaTheme="minorHAnsi" w:hAnsiTheme="majorHAnsi" w:cstheme="minorBidi"/>
                <w:b/>
                <w:sz w:val="15"/>
                <w:szCs w:val="15"/>
                <w:lang w:val="es-ES_tradnl"/>
              </w:rPr>
              <w:t>como sigas</w:t>
            </w:r>
          </w:p>
          <w:p w14:paraId="347BB35A" w14:textId="79BF6CBE" w:rsidR="00E3592E" w:rsidRPr="00E12BC4" w:rsidRDefault="00E3592E" w:rsidP="00E3592E">
            <w:pPr>
              <w:spacing w:after="0"/>
              <w:rPr>
                <w:rFonts w:asciiTheme="majorHAnsi" w:eastAsiaTheme="minorHAnsi" w:hAnsiTheme="majorHAnsi" w:cstheme="minorBidi"/>
                <w:sz w:val="15"/>
                <w:szCs w:val="15"/>
                <w:lang w:val="es-ES_tradnl"/>
              </w:rPr>
            </w:pPr>
            <w:r w:rsidRPr="00E12BC4">
              <w:rPr>
                <w:rFonts w:asciiTheme="majorHAnsi" w:eastAsiaTheme="minorHAnsi" w:hAnsiTheme="majorHAnsi" w:cstheme="minorBidi"/>
                <w:sz w:val="15"/>
                <w:szCs w:val="15"/>
                <w:lang w:val="es-ES_tradnl"/>
              </w:rPr>
              <w:t xml:space="preserve">l.4 </w:t>
            </w:r>
            <w:r w:rsidRPr="00E12BC4">
              <w:rPr>
                <w:rFonts w:asciiTheme="majorHAnsi" w:eastAsiaTheme="minorHAnsi" w:hAnsiTheme="majorHAnsi" w:cstheme="minorBidi"/>
                <w:b/>
                <w:sz w:val="15"/>
                <w:szCs w:val="15"/>
                <w:lang w:val="es-ES_tradnl"/>
              </w:rPr>
              <w:t>dar el coñazo</w:t>
            </w:r>
            <w:r w:rsidR="001A1FB2">
              <w:rPr>
                <w:rFonts w:asciiTheme="majorHAnsi" w:eastAsiaTheme="minorHAnsi" w:hAnsiTheme="majorHAnsi" w:cstheme="minorBidi"/>
                <w:b/>
                <w:sz w:val="15"/>
                <w:szCs w:val="15"/>
                <w:lang w:val="es-ES_tradnl"/>
              </w:rPr>
              <w:t xml:space="preserve"> </w:t>
            </w:r>
            <w:r w:rsidRPr="00E12BC4">
              <w:rPr>
                <w:rFonts w:asciiTheme="majorHAnsi" w:eastAsiaTheme="minorHAnsi" w:hAnsiTheme="majorHAnsi" w:cstheme="minorBidi"/>
                <w:sz w:val="15"/>
                <w:szCs w:val="15"/>
                <w:lang w:val="es-ES_tradnl"/>
              </w:rPr>
              <w:t>(</w:t>
            </w:r>
            <w:r w:rsidRPr="00E12BC4">
              <w:rPr>
                <w:rFonts w:asciiTheme="majorHAnsi" w:eastAsiaTheme="minorHAnsi" w:hAnsiTheme="majorHAnsi" w:cstheme="minorBidi"/>
                <w:i/>
                <w:sz w:val="15"/>
                <w:szCs w:val="15"/>
                <w:lang w:val="es-ES_tradnl"/>
              </w:rPr>
              <w:t>ugs</w:t>
            </w:r>
            <w:r w:rsidRPr="00E12BC4">
              <w:rPr>
                <w:rFonts w:asciiTheme="majorHAnsi" w:eastAsiaTheme="minorHAnsi" w:hAnsiTheme="majorHAnsi" w:cstheme="minorBidi"/>
                <w:sz w:val="15"/>
                <w:szCs w:val="15"/>
                <w:lang w:val="es-ES_tradnl"/>
              </w:rPr>
              <w:t>.)</w:t>
            </w:r>
          </w:p>
          <w:p w14:paraId="1FA3A3A4" w14:textId="1DE36CE1" w:rsidR="00E3592E" w:rsidRPr="00E12BC4" w:rsidRDefault="00E3592E" w:rsidP="00E3592E">
            <w:pPr>
              <w:spacing w:after="0"/>
              <w:rPr>
                <w:rFonts w:asciiTheme="majorHAnsi" w:eastAsiaTheme="minorHAnsi" w:hAnsiTheme="majorHAnsi" w:cstheme="minorBidi"/>
                <w:sz w:val="15"/>
                <w:szCs w:val="15"/>
                <w:lang w:val="en-US"/>
              </w:rPr>
            </w:pPr>
            <w:r w:rsidRPr="00E12BC4">
              <w:rPr>
                <w:rFonts w:asciiTheme="majorHAnsi" w:eastAsiaTheme="minorHAnsi" w:hAnsiTheme="majorHAnsi" w:cstheme="minorBidi"/>
                <w:sz w:val="15"/>
                <w:szCs w:val="15"/>
                <w:lang w:val="en-US"/>
              </w:rPr>
              <w:t xml:space="preserve">l.4 </w:t>
            </w:r>
            <w:proofErr w:type="gramStart"/>
            <w:r w:rsidRPr="00E12BC4">
              <w:rPr>
                <w:rFonts w:asciiTheme="majorHAnsi" w:eastAsiaTheme="minorHAnsi" w:hAnsiTheme="majorHAnsi" w:cstheme="minorBidi"/>
                <w:b/>
                <w:sz w:val="15"/>
                <w:szCs w:val="15"/>
                <w:lang w:val="en-US"/>
              </w:rPr>
              <w:t>puto,a</w:t>
            </w:r>
            <w:proofErr w:type="gramEnd"/>
            <w:r w:rsidRPr="00E12BC4">
              <w:rPr>
                <w:rFonts w:asciiTheme="majorHAnsi" w:eastAsiaTheme="minorHAnsi" w:hAnsiTheme="majorHAnsi" w:cstheme="minorBidi"/>
                <w:sz w:val="15"/>
                <w:szCs w:val="15"/>
                <w:lang w:val="en-US"/>
              </w:rPr>
              <w:t xml:space="preserve"> (</w:t>
            </w:r>
            <w:r w:rsidRPr="00E12BC4">
              <w:rPr>
                <w:rFonts w:asciiTheme="majorHAnsi" w:eastAsiaTheme="minorHAnsi" w:hAnsiTheme="majorHAnsi" w:cstheme="minorBidi"/>
                <w:i/>
                <w:sz w:val="15"/>
                <w:szCs w:val="15"/>
                <w:lang w:val="en-US"/>
              </w:rPr>
              <w:t>vulg.</w:t>
            </w:r>
            <w:r w:rsidRPr="00E12BC4">
              <w:rPr>
                <w:rFonts w:asciiTheme="majorHAnsi" w:eastAsiaTheme="minorHAnsi" w:hAnsiTheme="majorHAnsi" w:cstheme="minorBidi"/>
                <w:sz w:val="15"/>
                <w:szCs w:val="15"/>
                <w:lang w:val="en-US"/>
              </w:rPr>
              <w:t>)</w:t>
            </w:r>
          </w:p>
        </w:tc>
        <w:tc>
          <w:tcPr>
            <w:tcW w:w="2655" w:type="dxa"/>
          </w:tcPr>
          <w:p w14:paraId="63C98B3D" w14:textId="77777777" w:rsidR="00E3592E" w:rsidRPr="001B7EB1" w:rsidRDefault="00E3592E" w:rsidP="00E3592E">
            <w:pPr>
              <w:spacing w:after="0"/>
              <w:rPr>
                <w:rFonts w:asciiTheme="majorHAnsi" w:eastAsiaTheme="minorHAnsi" w:hAnsiTheme="majorHAnsi" w:cstheme="minorBidi"/>
                <w:sz w:val="15"/>
                <w:szCs w:val="15"/>
              </w:rPr>
            </w:pPr>
          </w:p>
          <w:p w14:paraId="7C271576" w14:textId="77777777" w:rsidR="00EC6383" w:rsidRDefault="00E3592E" w:rsidP="00E3592E">
            <w:pPr>
              <w:spacing w:after="0"/>
              <w:rPr>
                <w:rFonts w:asciiTheme="majorHAnsi" w:eastAsiaTheme="minorHAnsi" w:hAnsiTheme="majorHAnsi" w:cstheme="minorBidi"/>
                <w:sz w:val="15"/>
                <w:szCs w:val="15"/>
              </w:rPr>
            </w:pPr>
            <w:r w:rsidRPr="00E12BC4">
              <w:rPr>
                <w:rFonts w:asciiTheme="majorHAnsi" w:eastAsiaTheme="minorHAnsi" w:hAnsiTheme="majorHAnsi" w:cstheme="minorBidi"/>
                <w:sz w:val="15"/>
                <w:szCs w:val="15"/>
              </w:rPr>
              <w:t xml:space="preserve">– </w:t>
            </w:r>
            <w:r w:rsidRPr="00E12BC4">
              <w:rPr>
                <w:rFonts w:asciiTheme="majorHAnsi" w:eastAsiaTheme="minorHAnsi" w:hAnsiTheme="majorHAnsi" w:cstheme="minorBidi"/>
                <w:i/>
                <w:sz w:val="15"/>
                <w:szCs w:val="15"/>
              </w:rPr>
              <w:t>etwa:</w:t>
            </w:r>
            <w:r w:rsidRPr="00E12BC4">
              <w:rPr>
                <w:rFonts w:asciiTheme="majorHAnsi" w:eastAsiaTheme="minorHAnsi" w:hAnsiTheme="majorHAnsi" w:cstheme="minorBidi"/>
                <w:sz w:val="15"/>
                <w:szCs w:val="15"/>
              </w:rPr>
              <w:t xml:space="preserve"> Willst du mir etwa </w:t>
            </w:r>
            <w:r w:rsidR="00EC6383">
              <w:rPr>
                <w:rFonts w:asciiTheme="majorHAnsi" w:eastAsiaTheme="minorHAnsi" w:hAnsiTheme="majorHAnsi" w:cstheme="minorBidi"/>
                <w:sz w:val="15"/>
                <w:szCs w:val="15"/>
              </w:rPr>
              <w:t xml:space="preserve">  </w:t>
            </w:r>
          </w:p>
          <w:p w14:paraId="50DFEB12" w14:textId="2B04FF35" w:rsidR="00E3592E" w:rsidRPr="00E12BC4" w:rsidRDefault="001A1FB2" w:rsidP="00E3592E">
            <w:pPr>
              <w:spacing w:after="0"/>
              <w:rPr>
                <w:rFonts w:asciiTheme="majorHAnsi" w:eastAsiaTheme="minorHAnsi" w:hAnsiTheme="majorHAnsi" w:cstheme="minorBidi"/>
                <w:sz w:val="15"/>
                <w:szCs w:val="15"/>
              </w:rPr>
            </w:pPr>
            <w:r>
              <w:rPr>
                <w:rFonts w:asciiTheme="majorHAnsi" w:eastAsiaTheme="minorHAnsi" w:hAnsiTheme="majorHAnsi" w:cstheme="minorBidi"/>
                <w:sz w:val="15"/>
                <w:szCs w:val="15"/>
              </w:rPr>
              <w:t xml:space="preserve">   </w:t>
            </w:r>
            <w:r w:rsidR="00E3592E" w:rsidRPr="00E12BC4">
              <w:rPr>
                <w:rFonts w:asciiTheme="majorHAnsi" w:eastAsiaTheme="minorHAnsi" w:hAnsiTheme="majorHAnsi" w:cstheme="minorBidi"/>
                <w:sz w:val="15"/>
                <w:szCs w:val="15"/>
              </w:rPr>
              <w:t xml:space="preserve">sagen/vorschreiben, dass </w:t>
            </w:r>
          </w:p>
          <w:p w14:paraId="3949EF80" w14:textId="77777777" w:rsidR="00E3592E" w:rsidRPr="00E12BC4" w:rsidRDefault="00E3592E" w:rsidP="00E3592E">
            <w:pPr>
              <w:spacing w:after="0"/>
              <w:rPr>
                <w:rFonts w:asciiTheme="majorHAnsi" w:eastAsiaTheme="minorHAnsi" w:hAnsiTheme="majorHAnsi" w:cstheme="minorBidi"/>
                <w:sz w:val="15"/>
                <w:szCs w:val="15"/>
              </w:rPr>
            </w:pPr>
            <w:r w:rsidRPr="00E12BC4">
              <w:rPr>
                <w:rFonts w:asciiTheme="majorHAnsi" w:eastAsiaTheme="minorHAnsi" w:hAnsiTheme="majorHAnsi" w:cstheme="minorBidi"/>
                <w:sz w:val="15"/>
                <w:szCs w:val="15"/>
              </w:rPr>
              <w:t>– si sigues</w:t>
            </w:r>
          </w:p>
          <w:p w14:paraId="0873C804" w14:textId="28BA8505" w:rsidR="00FD0B1E" w:rsidRDefault="00E3592E" w:rsidP="00E3592E">
            <w:pPr>
              <w:spacing w:after="0"/>
              <w:rPr>
                <w:rFonts w:asciiTheme="majorHAnsi" w:eastAsiaTheme="minorHAnsi" w:hAnsiTheme="majorHAnsi" w:cstheme="minorBidi"/>
                <w:sz w:val="15"/>
                <w:szCs w:val="15"/>
              </w:rPr>
            </w:pPr>
            <w:r w:rsidRPr="00E12BC4">
              <w:rPr>
                <w:rFonts w:asciiTheme="majorHAnsi" w:eastAsiaTheme="minorHAnsi" w:hAnsiTheme="majorHAnsi" w:cstheme="minorBidi"/>
                <w:sz w:val="15"/>
                <w:szCs w:val="15"/>
              </w:rPr>
              <w:t>– nerven, jd</w:t>
            </w:r>
            <w:r w:rsidR="001A1FB2">
              <w:rPr>
                <w:rFonts w:asciiTheme="majorHAnsi" w:eastAsiaTheme="minorHAnsi" w:hAnsiTheme="majorHAnsi" w:cstheme="minorBidi"/>
                <w:sz w:val="15"/>
                <w:szCs w:val="15"/>
              </w:rPr>
              <w:t>m.</w:t>
            </w:r>
            <w:r w:rsidRPr="00E12BC4">
              <w:rPr>
                <w:rFonts w:asciiTheme="majorHAnsi" w:eastAsiaTheme="minorHAnsi" w:hAnsiTheme="majorHAnsi" w:cstheme="minorBidi"/>
                <w:sz w:val="15"/>
                <w:szCs w:val="15"/>
              </w:rPr>
              <w:t xml:space="preserve"> auf den </w:t>
            </w:r>
            <w:r w:rsidR="001A1FB2">
              <w:rPr>
                <w:rFonts w:asciiTheme="majorHAnsi" w:eastAsiaTheme="minorHAnsi" w:hAnsiTheme="majorHAnsi" w:cstheme="minorBidi"/>
                <w:sz w:val="15"/>
                <w:szCs w:val="15"/>
              </w:rPr>
              <w:t>Zeiger</w:t>
            </w:r>
            <w:r w:rsidRPr="00E12BC4">
              <w:rPr>
                <w:rFonts w:asciiTheme="majorHAnsi" w:eastAsiaTheme="minorHAnsi" w:hAnsiTheme="majorHAnsi" w:cstheme="minorBidi"/>
                <w:sz w:val="15"/>
                <w:szCs w:val="15"/>
              </w:rPr>
              <w:t xml:space="preserve"> gehen</w:t>
            </w:r>
          </w:p>
          <w:p w14:paraId="76DAD7A5" w14:textId="5CCCE5F1" w:rsidR="00E3592E" w:rsidRPr="00E12BC4" w:rsidRDefault="00E3592E" w:rsidP="00E3592E">
            <w:pPr>
              <w:spacing w:after="0"/>
              <w:rPr>
                <w:rFonts w:asciiTheme="majorHAnsi" w:eastAsiaTheme="minorHAnsi" w:hAnsiTheme="majorHAnsi" w:cstheme="minorBidi"/>
                <w:sz w:val="15"/>
                <w:szCs w:val="15"/>
              </w:rPr>
            </w:pPr>
            <w:r w:rsidRPr="00E12BC4">
              <w:rPr>
                <w:rFonts w:asciiTheme="majorHAnsi" w:eastAsiaTheme="minorHAnsi" w:hAnsiTheme="majorHAnsi" w:cstheme="minorBidi"/>
                <w:sz w:val="15"/>
                <w:szCs w:val="15"/>
              </w:rPr>
              <w:t xml:space="preserve">– </w:t>
            </w:r>
            <w:r w:rsidRPr="00E12BC4">
              <w:rPr>
                <w:rFonts w:asciiTheme="majorHAnsi" w:eastAsiaTheme="minorHAnsi" w:hAnsiTheme="majorHAnsi" w:cstheme="minorBidi"/>
                <w:i/>
                <w:sz w:val="15"/>
                <w:szCs w:val="15"/>
              </w:rPr>
              <w:t>etwa</w:t>
            </w:r>
            <w:r w:rsidRPr="00E12BC4">
              <w:rPr>
                <w:rFonts w:asciiTheme="majorHAnsi" w:eastAsiaTheme="minorHAnsi" w:hAnsiTheme="majorHAnsi" w:cstheme="minorBidi"/>
                <w:sz w:val="15"/>
                <w:szCs w:val="15"/>
              </w:rPr>
              <w:t xml:space="preserve">: verdammt, Scheiß... </w:t>
            </w:r>
          </w:p>
        </w:tc>
        <w:tc>
          <w:tcPr>
            <w:tcW w:w="2164" w:type="dxa"/>
          </w:tcPr>
          <w:p w14:paraId="448FC52F" w14:textId="77777777" w:rsidR="00E3592E" w:rsidRPr="00880B3F" w:rsidRDefault="00E3592E" w:rsidP="00E3592E">
            <w:pPr>
              <w:spacing w:after="0"/>
              <w:rPr>
                <w:rFonts w:asciiTheme="majorHAnsi" w:eastAsiaTheme="minorHAnsi" w:hAnsiTheme="majorHAnsi" w:cstheme="minorBidi"/>
                <w:sz w:val="15"/>
                <w:szCs w:val="15"/>
              </w:rPr>
            </w:pPr>
          </w:p>
          <w:p w14:paraId="130E65EB" w14:textId="114BC535" w:rsidR="00E3592E" w:rsidRPr="00E12BC4" w:rsidRDefault="00E3592E" w:rsidP="00E3592E">
            <w:pPr>
              <w:spacing w:after="0"/>
              <w:rPr>
                <w:rFonts w:asciiTheme="majorHAnsi" w:eastAsiaTheme="minorHAnsi" w:hAnsiTheme="majorHAnsi" w:cstheme="minorBidi"/>
                <w:sz w:val="15"/>
                <w:szCs w:val="15"/>
                <w:lang w:val="es-ES_tradnl"/>
              </w:rPr>
            </w:pPr>
            <w:r w:rsidRPr="00E12BC4">
              <w:rPr>
                <w:rFonts w:asciiTheme="majorHAnsi" w:eastAsiaTheme="minorHAnsi" w:hAnsiTheme="majorHAnsi" w:cstheme="minorBidi"/>
                <w:sz w:val="15"/>
                <w:szCs w:val="15"/>
                <w:lang w:val="es-ES_tradnl"/>
              </w:rPr>
              <w:t>l.</w:t>
            </w:r>
            <w:r w:rsidR="00FD0B1E">
              <w:rPr>
                <w:rFonts w:asciiTheme="majorHAnsi" w:eastAsiaTheme="minorHAnsi" w:hAnsiTheme="majorHAnsi" w:cstheme="minorBidi"/>
                <w:sz w:val="15"/>
                <w:szCs w:val="15"/>
                <w:lang w:val="es-ES_tradnl"/>
              </w:rPr>
              <w:t>5</w:t>
            </w:r>
            <w:r w:rsidRPr="00E12BC4">
              <w:rPr>
                <w:rFonts w:asciiTheme="majorHAnsi" w:eastAsiaTheme="minorHAnsi" w:hAnsiTheme="majorHAnsi" w:cstheme="minorBidi"/>
                <w:sz w:val="15"/>
                <w:szCs w:val="15"/>
                <w:lang w:val="es-ES_tradnl"/>
              </w:rPr>
              <w:t xml:space="preserve"> </w:t>
            </w:r>
            <w:r w:rsidRPr="00E12BC4">
              <w:rPr>
                <w:rFonts w:asciiTheme="majorHAnsi" w:eastAsiaTheme="minorHAnsi" w:hAnsiTheme="majorHAnsi" w:cstheme="minorBidi"/>
                <w:b/>
                <w:sz w:val="15"/>
                <w:szCs w:val="15"/>
                <w:lang w:val="es-ES_tradnl"/>
              </w:rPr>
              <w:t>quedarse de piedra</w:t>
            </w:r>
          </w:p>
          <w:p w14:paraId="2A68A3B7" w14:textId="0248349A" w:rsidR="00E3592E" w:rsidRPr="00E12BC4" w:rsidRDefault="00E3592E" w:rsidP="00E3592E">
            <w:pPr>
              <w:spacing w:after="0"/>
              <w:rPr>
                <w:rFonts w:asciiTheme="majorHAnsi" w:eastAsiaTheme="minorHAnsi" w:hAnsiTheme="majorHAnsi" w:cstheme="minorBidi"/>
                <w:sz w:val="15"/>
                <w:szCs w:val="15"/>
                <w:lang w:val="es-ES_tradnl"/>
              </w:rPr>
            </w:pPr>
            <w:r w:rsidRPr="00E12BC4">
              <w:rPr>
                <w:rFonts w:asciiTheme="majorHAnsi" w:eastAsiaTheme="minorHAnsi" w:hAnsiTheme="majorHAnsi" w:cstheme="minorBidi"/>
                <w:sz w:val="15"/>
                <w:szCs w:val="15"/>
                <w:lang w:val="es-ES_tradnl"/>
              </w:rPr>
              <w:t>l.</w:t>
            </w:r>
            <w:r w:rsidR="00FD0B1E">
              <w:rPr>
                <w:rFonts w:asciiTheme="majorHAnsi" w:eastAsiaTheme="minorHAnsi" w:hAnsiTheme="majorHAnsi" w:cstheme="minorBidi"/>
                <w:sz w:val="15"/>
                <w:szCs w:val="15"/>
                <w:lang w:val="es-ES_tradnl"/>
              </w:rPr>
              <w:t>5</w:t>
            </w:r>
            <w:r w:rsidRPr="00E12BC4">
              <w:rPr>
                <w:rFonts w:asciiTheme="majorHAnsi" w:eastAsiaTheme="minorHAnsi" w:hAnsiTheme="majorHAnsi" w:cstheme="minorBidi"/>
                <w:sz w:val="15"/>
                <w:szCs w:val="15"/>
                <w:lang w:val="es-ES_tradnl"/>
              </w:rPr>
              <w:t xml:space="preserve"> </w:t>
            </w:r>
            <w:r w:rsidRPr="00E12BC4">
              <w:rPr>
                <w:rFonts w:asciiTheme="majorHAnsi" w:eastAsiaTheme="minorHAnsi" w:hAnsiTheme="majorHAnsi" w:cstheme="minorBidi"/>
                <w:b/>
                <w:sz w:val="15"/>
                <w:szCs w:val="15"/>
                <w:lang w:val="es-ES_tradnl"/>
              </w:rPr>
              <w:t>airado, a</w:t>
            </w:r>
            <w:r w:rsidRPr="00E12BC4">
              <w:rPr>
                <w:rFonts w:asciiTheme="majorHAnsi" w:eastAsiaTheme="minorHAnsi" w:hAnsiTheme="majorHAnsi" w:cstheme="minorBidi"/>
                <w:sz w:val="15"/>
                <w:szCs w:val="15"/>
                <w:lang w:val="es-ES_tradnl"/>
              </w:rPr>
              <w:t xml:space="preserve"> </w:t>
            </w:r>
          </w:p>
          <w:p w14:paraId="0B5D77EE" w14:textId="29C4168B" w:rsidR="00E3592E" w:rsidRPr="00E12BC4" w:rsidRDefault="00E3592E" w:rsidP="00E3592E">
            <w:pPr>
              <w:spacing w:after="0"/>
              <w:rPr>
                <w:rFonts w:asciiTheme="majorHAnsi" w:eastAsiaTheme="minorHAnsi" w:hAnsiTheme="majorHAnsi" w:cstheme="minorBidi"/>
                <w:sz w:val="15"/>
                <w:szCs w:val="15"/>
                <w:lang w:val="es-ES_tradnl"/>
              </w:rPr>
            </w:pPr>
            <w:r w:rsidRPr="00E12BC4">
              <w:rPr>
                <w:rFonts w:asciiTheme="majorHAnsi" w:eastAsiaTheme="minorHAnsi" w:hAnsiTheme="majorHAnsi" w:cstheme="minorBidi"/>
                <w:sz w:val="15"/>
                <w:szCs w:val="15"/>
                <w:lang w:val="es-ES_tradnl"/>
              </w:rPr>
              <w:t>l.</w:t>
            </w:r>
            <w:r w:rsidR="00FD0B1E">
              <w:rPr>
                <w:rFonts w:asciiTheme="majorHAnsi" w:eastAsiaTheme="minorHAnsi" w:hAnsiTheme="majorHAnsi" w:cstheme="minorBidi"/>
                <w:sz w:val="15"/>
                <w:szCs w:val="15"/>
                <w:lang w:val="es-ES_tradnl"/>
              </w:rPr>
              <w:t>6</w:t>
            </w:r>
            <w:r w:rsidRPr="00E12BC4">
              <w:rPr>
                <w:rFonts w:asciiTheme="majorHAnsi" w:eastAsiaTheme="minorHAnsi" w:hAnsiTheme="majorHAnsi" w:cstheme="minorBidi"/>
                <w:sz w:val="15"/>
                <w:szCs w:val="15"/>
                <w:lang w:val="es-ES_tradnl"/>
              </w:rPr>
              <w:t xml:space="preserve"> </w:t>
            </w:r>
            <w:r w:rsidRPr="00E12BC4">
              <w:rPr>
                <w:rFonts w:asciiTheme="majorHAnsi" w:eastAsiaTheme="minorHAnsi" w:hAnsiTheme="majorHAnsi" w:cstheme="minorBidi"/>
                <w:b/>
                <w:sz w:val="15"/>
                <w:szCs w:val="15"/>
                <w:lang w:val="es-ES_tradnl"/>
              </w:rPr>
              <w:t>tragar saliva</w:t>
            </w:r>
            <w:r w:rsidRPr="00E12BC4">
              <w:rPr>
                <w:rFonts w:asciiTheme="majorHAnsi" w:eastAsiaTheme="minorHAnsi" w:hAnsiTheme="majorHAnsi" w:cstheme="minorBidi"/>
                <w:sz w:val="15"/>
                <w:szCs w:val="15"/>
                <w:lang w:val="es-ES_tradnl"/>
              </w:rPr>
              <w:t xml:space="preserve"> </w:t>
            </w:r>
          </w:p>
          <w:p w14:paraId="5E21B421" w14:textId="6BD69985" w:rsidR="00E3592E" w:rsidRPr="00E12BC4" w:rsidRDefault="00E3592E" w:rsidP="00E3592E">
            <w:pPr>
              <w:spacing w:after="0"/>
              <w:rPr>
                <w:rFonts w:asciiTheme="majorHAnsi" w:eastAsiaTheme="minorHAnsi" w:hAnsiTheme="majorHAnsi" w:cstheme="minorBidi"/>
                <w:sz w:val="15"/>
                <w:szCs w:val="15"/>
                <w:lang w:val="es-ES_tradnl"/>
              </w:rPr>
            </w:pPr>
            <w:r w:rsidRPr="00FD0B1E">
              <w:rPr>
                <w:rFonts w:asciiTheme="majorHAnsi" w:eastAsiaTheme="minorHAnsi" w:hAnsiTheme="majorHAnsi" w:cstheme="minorBidi"/>
                <w:sz w:val="15"/>
                <w:szCs w:val="15"/>
                <w:lang w:val="es-ES_tradnl"/>
              </w:rPr>
              <w:t>l.1</w:t>
            </w:r>
            <w:r w:rsidR="00FD0B1E" w:rsidRPr="00FD0B1E">
              <w:rPr>
                <w:rFonts w:asciiTheme="majorHAnsi" w:eastAsiaTheme="minorHAnsi" w:hAnsiTheme="majorHAnsi" w:cstheme="minorBidi"/>
                <w:sz w:val="15"/>
                <w:szCs w:val="15"/>
                <w:lang w:val="es-ES_tradnl"/>
              </w:rPr>
              <w:t>2</w:t>
            </w:r>
            <w:r w:rsidRPr="00E12BC4">
              <w:rPr>
                <w:rFonts w:asciiTheme="majorHAnsi" w:eastAsiaTheme="minorHAnsi" w:hAnsiTheme="majorHAnsi" w:cstheme="minorBidi"/>
                <w:b/>
                <w:sz w:val="15"/>
                <w:szCs w:val="15"/>
                <w:lang w:val="es-ES_tradnl"/>
              </w:rPr>
              <w:t xml:space="preserve"> hacerle</w:t>
            </w:r>
            <w:r w:rsidRPr="00E12BC4">
              <w:rPr>
                <w:rFonts w:asciiTheme="majorHAnsi" w:eastAsiaTheme="minorHAnsi" w:hAnsiTheme="majorHAnsi" w:cstheme="minorBidi"/>
                <w:sz w:val="15"/>
                <w:szCs w:val="15"/>
                <w:lang w:val="es-ES_tradnl"/>
              </w:rPr>
              <w:t xml:space="preserve"> </w:t>
            </w:r>
            <w:r w:rsidRPr="00E12BC4">
              <w:rPr>
                <w:rFonts w:asciiTheme="majorHAnsi" w:eastAsiaTheme="minorHAnsi" w:hAnsiTheme="majorHAnsi" w:cstheme="minorBidi"/>
                <w:b/>
                <w:sz w:val="15"/>
                <w:szCs w:val="15"/>
                <w:lang w:val="es-ES_tradnl"/>
              </w:rPr>
              <w:t xml:space="preserve">caso a alg. </w:t>
            </w:r>
          </w:p>
        </w:tc>
        <w:tc>
          <w:tcPr>
            <w:tcW w:w="2585" w:type="dxa"/>
          </w:tcPr>
          <w:p w14:paraId="4E082F9A" w14:textId="77777777" w:rsidR="00E3592E" w:rsidRPr="00E12BC4" w:rsidRDefault="00E3592E" w:rsidP="00E3592E">
            <w:pPr>
              <w:spacing w:after="0"/>
              <w:rPr>
                <w:rFonts w:asciiTheme="majorHAnsi" w:eastAsiaTheme="minorHAnsi" w:hAnsiTheme="majorHAnsi" w:cstheme="minorBidi"/>
                <w:sz w:val="15"/>
                <w:szCs w:val="15"/>
                <w:lang w:val="es-ES_tradnl"/>
              </w:rPr>
            </w:pPr>
          </w:p>
          <w:p w14:paraId="138ADA23" w14:textId="77777777" w:rsidR="00E3592E" w:rsidRPr="00E12BC4" w:rsidRDefault="00E3592E" w:rsidP="00E3592E">
            <w:pPr>
              <w:spacing w:after="0"/>
              <w:rPr>
                <w:rFonts w:asciiTheme="majorHAnsi" w:eastAsiaTheme="minorHAnsi" w:hAnsiTheme="majorHAnsi" w:cstheme="minorBidi"/>
                <w:sz w:val="15"/>
                <w:szCs w:val="15"/>
              </w:rPr>
            </w:pPr>
            <w:r w:rsidRPr="00E12BC4">
              <w:rPr>
                <w:rFonts w:asciiTheme="majorHAnsi" w:eastAsiaTheme="minorHAnsi" w:hAnsiTheme="majorHAnsi" w:cstheme="minorBidi"/>
                <w:sz w:val="15"/>
                <w:szCs w:val="15"/>
              </w:rPr>
              <w:t>– versteinern, erstarren</w:t>
            </w:r>
          </w:p>
          <w:p w14:paraId="50DF20AB" w14:textId="77777777" w:rsidR="00E3592E" w:rsidRPr="00E12BC4" w:rsidRDefault="00E3592E" w:rsidP="00E3592E">
            <w:pPr>
              <w:spacing w:after="0"/>
              <w:rPr>
                <w:rFonts w:asciiTheme="majorHAnsi" w:eastAsiaTheme="minorHAnsi" w:hAnsiTheme="majorHAnsi" w:cstheme="minorBidi"/>
                <w:sz w:val="15"/>
                <w:szCs w:val="15"/>
              </w:rPr>
            </w:pPr>
            <w:r w:rsidRPr="00E12BC4">
              <w:rPr>
                <w:rFonts w:asciiTheme="majorHAnsi" w:eastAsiaTheme="minorHAnsi" w:hAnsiTheme="majorHAnsi" w:cstheme="minorBidi"/>
                <w:sz w:val="15"/>
                <w:szCs w:val="15"/>
              </w:rPr>
              <w:t>– zornig</w:t>
            </w:r>
          </w:p>
          <w:p w14:paraId="1AF5238E" w14:textId="77777777" w:rsidR="00E3592E" w:rsidRPr="00E12BC4" w:rsidRDefault="00E3592E" w:rsidP="00E3592E">
            <w:pPr>
              <w:spacing w:after="0"/>
              <w:rPr>
                <w:rFonts w:asciiTheme="majorHAnsi" w:eastAsiaTheme="minorHAnsi" w:hAnsiTheme="majorHAnsi" w:cstheme="minorBidi"/>
                <w:sz w:val="15"/>
                <w:szCs w:val="15"/>
              </w:rPr>
            </w:pPr>
            <w:r w:rsidRPr="00E12BC4">
              <w:rPr>
                <w:rFonts w:asciiTheme="majorHAnsi" w:eastAsiaTheme="minorHAnsi" w:hAnsiTheme="majorHAnsi" w:cstheme="minorBidi"/>
                <w:sz w:val="15"/>
                <w:szCs w:val="15"/>
              </w:rPr>
              <w:t>– (seinen Ärger hinunter)schlucken</w:t>
            </w:r>
          </w:p>
          <w:p w14:paraId="4961B37C" w14:textId="22CC78BB" w:rsidR="00E3592E" w:rsidRPr="00E12BC4" w:rsidRDefault="00E3592E" w:rsidP="00E3592E">
            <w:pPr>
              <w:spacing w:after="0"/>
              <w:rPr>
                <w:rFonts w:asciiTheme="majorHAnsi" w:eastAsiaTheme="minorHAnsi" w:hAnsiTheme="majorHAnsi" w:cstheme="minorBidi"/>
                <w:sz w:val="15"/>
                <w:szCs w:val="15"/>
              </w:rPr>
            </w:pPr>
            <w:r w:rsidRPr="00E12BC4">
              <w:rPr>
                <w:rFonts w:asciiTheme="majorHAnsi" w:eastAsiaTheme="minorHAnsi" w:hAnsiTheme="majorHAnsi" w:cstheme="minorBidi"/>
                <w:sz w:val="15"/>
                <w:szCs w:val="15"/>
              </w:rPr>
              <w:t>– jdn. beachten</w:t>
            </w:r>
          </w:p>
        </w:tc>
      </w:tr>
    </w:tbl>
    <w:p w14:paraId="37E4C91C" w14:textId="77777777" w:rsidR="003A2AC4" w:rsidRPr="00E12BC4" w:rsidRDefault="003A2AC4" w:rsidP="00E12BC4">
      <w:pPr>
        <w:tabs>
          <w:tab w:val="left" w:pos="1125"/>
          <w:tab w:val="left" w:pos="2268"/>
        </w:tabs>
        <w:rPr>
          <w:rFonts w:asciiTheme="majorHAnsi" w:hAnsiTheme="majorHAnsi"/>
          <w:b/>
          <w:sz w:val="2"/>
          <w:szCs w:val="2"/>
          <w:u w:val="single"/>
          <w:lang w:val="en-US"/>
        </w:rPr>
      </w:pPr>
    </w:p>
    <w:sectPr w:rsidR="003A2AC4" w:rsidRPr="00E12BC4" w:rsidSect="008C5530">
      <w:footerReference w:type="even" r:id="rId8"/>
      <w:footerReference w:type="default" r:id="rId9"/>
      <w:type w:val="continuous"/>
      <w:pgSz w:w="11906" w:h="16838"/>
      <w:pgMar w:top="760" w:right="1418" w:bottom="635" w:left="1418"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4A18D" w14:textId="77777777" w:rsidR="00133D34" w:rsidRDefault="00133D34" w:rsidP="00F51645">
      <w:pPr>
        <w:spacing w:after="0" w:line="240" w:lineRule="auto"/>
      </w:pPr>
      <w:r>
        <w:separator/>
      </w:r>
    </w:p>
  </w:endnote>
  <w:endnote w:type="continuationSeparator" w:id="0">
    <w:p w14:paraId="21A0E851" w14:textId="77777777" w:rsidR="00133D34" w:rsidRDefault="00133D34" w:rsidP="00F5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A8C3" w14:textId="77777777" w:rsidR="00F51645" w:rsidRDefault="00F51645" w:rsidP="00380A8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F8BF389" w14:textId="77777777" w:rsidR="00F51645" w:rsidRDefault="00F51645" w:rsidP="00F5164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070E" w14:textId="55B4A8A3" w:rsidR="00F51645" w:rsidRDefault="00F51645" w:rsidP="00380A8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3592E">
      <w:rPr>
        <w:rStyle w:val="Seitenzahl"/>
        <w:noProof/>
      </w:rPr>
      <w:t>1</w:t>
    </w:r>
    <w:r>
      <w:rPr>
        <w:rStyle w:val="Seitenzahl"/>
      </w:rPr>
      <w:fldChar w:fldCharType="end"/>
    </w:r>
  </w:p>
  <w:p w14:paraId="109EEF25" w14:textId="77777777" w:rsidR="00F51645" w:rsidRDefault="00F51645" w:rsidP="00F5164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DBCA8" w14:textId="77777777" w:rsidR="00133D34" w:rsidRDefault="00133D34" w:rsidP="00F51645">
      <w:pPr>
        <w:spacing w:after="0" w:line="240" w:lineRule="auto"/>
      </w:pPr>
      <w:r>
        <w:separator/>
      </w:r>
    </w:p>
  </w:footnote>
  <w:footnote w:type="continuationSeparator" w:id="0">
    <w:p w14:paraId="6497CFAE" w14:textId="77777777" w:rsidR="00133D34" w:rsidRDefault="00133D34" w:rsidP="00F51645">
      <w:pPr>
        <w:spacing w:after="0" w:line="240" w:lineRule="auto"/>
      </w:pPr>
      <w:r>
        <w:continuationSeparator/>
      </w:r>
    </w:p>
  </w:footnote>
  <w:footnote w:id="1">
    <w:p w14:paraId="00EA858A" w14:textId="77777777" w:rsidR="00E3592E" w:rsidRDefault="00E3592E" w:rsidP="00E3592E">
      <w:pPr>
        <w:pStyle w:val="Funotentext"/>
      </w:pPr>
      <w:r>
        <w:rPr>
          <w:rStyle w:val="Funotenzeichen"/>
        </w:rPr>
        <w:footnoteRef/>
      </w:r>
      <w:r>
        <w:t xml:space="preserve"> </w:t>
      </w:r>
      <w:r w:rsidRPr="00C65F23">
        <w:rPr>
          <w:color w:val="000000" w:themeColor="text1"/>
          <w:sz w:val="16"/>
          <w:szCs w:val="16"/>
        </w:rPr>
        <w:t xml:space="preserve">Die </w:t>
      </w:r>
      <w:r w:rsidRPr="00C65F23">
        <w:rPr>
          <w:b/>
          <w:color w:val="000000" w:themeColor="text1"/>
          <w:sz w:val="16"/>
          <w:szCs w:val="16"/>
        </w:rPr>
        <w:t>Tuareg</w:t>
      </w:r>
      <w:r w:rsidRPr="00C65F23">
        <w:rPr>
          <w:color w:val="000000" w:themeColor="text1"/>
          <w:sz w:val="16"/>
          <w:szCs w:val="16"/>
        </w:rPr>
        <w:t xml:space="preserve"> </w:t>
      </w:r>
      <w:r w:rsidRPr="00C65F23">
        <w:rPr>
          <w:rFonts w:ascii="Helvetica" w:eastAsia="Times New Roman" w:hAnsi="Helvetica"/>
          <w:color w:val="000000" w:themeColor="text1"/>
          <w:sz w:val="16"/>
          <w:szCs w:val="16"/>
          <w:shd w:val="clear" w:color="auto" w:fill="FFFFFF"/>
          <w:lang w:eastAsia="de-DE"/>
        </w:rPr>
        <w:t>sind ein zu den </w:t>
      </w:r>
      <w:hyperlink r:id="rId1" w:tooltip="Berber" w:history="1">
        <w:r w:rsidRPr="00C65F23">
          <w:rPr>
            <w:rFonts w:ascii="Helvetica" w:eastAsia="Times New Roman" w:hAnsi="Helvetica"/>
            <w:color w:val="000000" w:themeColor="text1"/>
            <w:sz w:val="16"/>
            <w:szCs w:val="16"/>
            <w:lang w:eastAsia="de-DE"/>
          </w:rPr>
          <w:t>Berbern</w:t>
        </w:r>
      </w:hyperlink>
      <w:r w:rsidRPr="00C65F23">
        <w:rPr>
          <w:rFonts w:ascii="Helvetica" w:eastAsia="Times New Roman" w:hAnsi="Helvetica"/>
          <w:color w:val="000000" w:themeColor="text1"/>
          <w:sz w:val="16"/>
          <w:szCs w:val="16"/>
          <w:shd w:val="clear" w:color="auto" w:fill="FFFFFF"/>
          <w:lang w:eastAsia="de-DE"/>
        </w:rPr>
        <w:t> zählendes Volk in </w:t>
      </w:r>
      <w:hyperlink r:id="rId2" w:tooltip="Afrika" w:history="1">
        <w:r w:rsidRPr="00C65F23">
          <w:rPr>
            <w:rFonts w:ascii="Helvetica" w:eastAsia="Times New Roman" w:hAnsi="Helvetica"/>
            <w:color w:val="000000" w:themeColor="text1"/>
            <w:sz w:val="16"/>
            <w:szCs w:val="16"/>
            <w:lang w:eastAsia="de-DE"/>
          </w:rPr>
          <w:t>Afrika</w:t>
        </w:r>
      </w:hyperlink>
      <w:r w:rsidRPr="00C65F23">
        <w:rPr>
          <w:rFonts w:ascii="Helvetica" w:eastAsia="Times New Roman" w:hAnsi="Helvetica"/>
          <w:color w:val="000000" w:themeColor="text1"/>
          <w:sz w:val="16"/>
          <w:szCs w:val="16"/>
          <w:shd w:val="clear" w:color="auto" w:fill="FFFFFF"/>
          <w:lang w:eastAsia="de-DE"/>
        </w:rPr>
        <w:t xml:space="preserve">, dessen Siedlungsgebiet sich über die Wüste </w:t>
      </w:r>
      <w:hyperlink r:id="rId3" w:tooltip="Sahara" w:history="1">
        <w:r w:rsidRPr="00C65F23">
          <w:rPr>
            <w:rFonts w:ascii="Helvetica" w:eastAsia="Times New Roman" w:hAnsi="Helvetica"/>
            <w:color w:val="000000" w:themeColor="text1"/>
            <w:sz w:val="16"/>
            <w:szCs w:val="16"/>
            <w:lang w:eastAsia="de-DE"/>
          </w:rPr>
          <w:t>Sahara</w:t>
        </w:r>
      </w:hyperlink>
      <w:r w:rsidRPr="00C65F23">
        <w:rPr>
          <w:rFonts w:ascii="Helvetica" w:eastAsia="Times New Roman" w:hAnsi="Helvetica"/>
          <w:color w:val="000000" w:themeColor="text1"/>
          <w:sz w:val="16"/>
          <w:szCs w:val="16"/>
          <w:shd w:val="clear" w:color="auto" w:fill="FFFFFF"/>
          <w:lang w:eastAsia="de-DE"/>
        </w:rPr>
        <w:t> und den </w:t>
      </w:r>
      <w:hyperlink r:id="rId4" w:tooltip="Sahelzone" w:history="1">
        <w:r w:rsidRPr="00C65F23">
          <w:rPr>
            <w:rFonts w:ascii="Helvetica" w:eastAsia="Times New Roman" w:hAnsi="Helvetica"/>
            <w:color w:val="000000" w:themeColor="text1"/>
            <w:sz w:val="16"/>
            <w:szCs w:val="16"/>
            <w:lang w:eastAsia="de-DE"/>
          </w:rPr>
          <w:t>Sahel</w:t>
        </w:r>
      </w:hyperlink>
      <w:r w:rsidRPr="00C65F23">
        <w:rPr>
          <w:rFonts w:ascii="Helvetica" w:eastAsia="Times New Roman" w:hAnsi="Helvetica"/>
          <w:color w:val="000000" w:themeColor="text1"/>
          <w:sz w:val="16"/>
          <w:szCs w:val="16"/>
          <w:shd w:val="clear" w:color="auto" w:fill="FFFFFF"/>
          <w:lang w:eastAsia="de-DE"/>
        </w:rPr>
        <w:t> erstreckt.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3A1"/>
    <w:multiLevelType w:val="hybridMultilevel"/>
    <w:tmpl w:val="B082F8F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6BB60C9"/>
    <w:multiLevelType w:val="hybridMultilevel"/>
    <w:tmpl w:val="91141AF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2014F5"/>
    <w:multiLevelType w:val="hybridMultilevel"/>
    <w:tmpl w:val="5DA630A0"/>
    <w:lvl w:ilvl="0" w:tplc="59BCDD66">
      <w:start w:val="1"/>
      <w:numFmt w:val="bullet"/>
      <w:lvlText w:val="o"/>
      <w:lvlJc w:val="left"/>
      <w:pPr>
        <w:ind w:left="1789" w:hanging="360"/>
      </w:pPr>
      <w:rPr>
        <w:rFonts w:ascii="Courier New" w:hAnsi="Courier New" w:cs="Courier New" w:hint="default"/>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3" w15:restartNumberingAfterBreak="0">
    <w:nsid w:val="0810073F"/>
    <w:multiLevelType w:val="hybridMultilevel"/>
    <w:tmpl w:val="084EF606"/>
    <w:lvl w:ilvl="0" w:tplc="E2768736">
      <w:start w:val="1"/>
      <w:numFmt w:val="decimal"/>
      <w:lvlText w:val="%1."/>
      <w:lvlJc w:val="left"/>
      <w:pPr>
        <w:ind w:left="720" w:hanging="360"/>
      </w:pPr>
      <w:rPr>
        <w:rFonts w:asciiTheme="majorHAnsi" w:eastAsiaTheme="minorHAnsi" w:hAnsiTheme="majorHAnsi" w:cstheme="minorBid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0ACF45B0"/>
    <w:multiLevelType w:val="hybridMultilevel"/>
    <w:tmpl w:val="7B70040E"/>
    <w:lvl w:ilvl="0" w:tplc="F8823874">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AE0729"/>
    <w:multiLevelType w:val="hybridMultilevel"/>
    <w:tmpl w:val="C1C8A6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7E5825"/>
    <w:multiLevelType w:val="hybridMultilevel"/>
    <w:tmpl w:val="B7B0740A"/>
    <w:lvl w:ilvl="0" w:tplc="F67445CA">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8E6B7F"/>
    <w:multiLevelType w:val="hybridMultilevel"/>
    <w:tmpl w:val="8506C266"/>
    <w:lvl w:ilvl="0" w:tplc="F67445CA">
      <w:start w:val="1"/>
      <w:numFmt w:val="bullet"/>
      <w:lvlText w:val=""/>
      <w:lvlJc w:val="left"/>
      <w:pPr>
        <w:tabs>
          <w:tab w:val="num" w:pos="360"/>
        </w:tabs>
        <w:ind w:left="36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3DFA6A8A"/>
    <w:multiLevelType w:val="hybridMultilevel"/>
    <w:tmpl w:val="DD50E1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FC7D21"/>
    <w:multiLevelType w:val="hybridMultilevel"/>
    <w:tmpl w:val="659EEB0A"/>
    <w:lvl w:ilvl="0" w:tplc="5D064A72">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0" w15:restartNumberingAfterBreak="0">
    <w:nsid w:val="431E20A1"/>
    <w:multiLevelType w:val="hybridMultilevel"/>
    <w:tmpl w:val="5E844E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49959DF"/>
    <w:multiLevelType w:val="hybridMultilevel"/>
    <w:tmpl w:val="D280313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B541FBE"/>
    <w:multiLevelType w:val="hybridMultilevel"/>
    <w:tmpl w:val="CCE4C5DE"/>
    <w:lvl w:ilvl="0" w:tplc="B7B89FB6">
      <w:start w:val="1"/>
      <w:numFmt w:val="bullet"/>
      <w:lvlText w:val="o"/>
      <w:lvlJc w:val="left"/>
      <w:pPr>
        <w:ind w:left="1077" w:hanging="360"/>
      </w:pPr>
      <w:rPr>
        <w:rFonts w:ascii="Courier New" w:hAnsi="Courier New" w:cs="Courier New"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3" w15:restartNumberingAfterBreak="0">
    <w:nsid w:val="4BA259E0"/>
    <w:multiLevelType w:val="hybridMultilevel"/>
    <w:tmpl w:val="90987DE6"/>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51736CA7"/>
    <w:multiLevelType w:val="hybridMultilevel"/>
    <w:tmpl w:val="241EDCA2"/>
    <w:lvl w:ilvl="0" w:tplc="F67445C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5772B7"/>
    <w:multiLevelType w:val="hybridMultilevel"/>
    <w:tmpl w:val="A90E0AF4"/>
    <w:lvl w:ilvl="0" w:tplc="04070005">
      <w:start w:val="1"/>
      <w:numFmt w:val="bullet"/>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6" w15:restartNumberingAfterBreak="0">
    <w:nsid w:val="56373EC8"/>
    <w:multiLevelType w:val="hybridMultilevel"/>
    <w:tmpl w:val="BDE217BA"/>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7" w15:restartNumberingAfterBreak="0">
    <w:nsid w:val="5BB27DDA"/>
    <w:multiLevelType w:val="hybridMultilevel"/>
    <w:tmpl w:val="41164840"/>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0" w:hanging="360"/>
      </w:pPr>
      <w:rPr>
        <w:rFonts w:ascii="Courier New" w:hAnsi="Courier New" w:cs="Courier New" w:hint="default"/>
      </w:rPr>
    </w:lvl>
    <w:lvl w:ilvl="2" w:tplc="04070005" w:tentative="1">
      <w:start w:val="1"/>
      <w:numFmt w:val="bullet"/>
      <w:lvlText w:val=""/>
      <w:lvlJc w:val="left"/>
      <w:pPr>
        <w:ind w:left="2860" w:hanging="360"/>
      </w:pPr>
      <w:rPr>
        <w:rFonts w:ascii="Wingdings" w:hAnsi="Wingdings" w:hint="default"/>
      </w:rPr>
    </w:lvl>
    <w:lvl w:ilvl="3" w:tplc="04070001" w:tentative="1">
      <w:start w:val="1"/>
      <w:numFmt w:val="bullet"/>
      <w:lvlText w:val=""/>
      <w:lvlJc w:val="left"/>
      <w:pPr>
        <w:ind w:left="3580" w:hanging="360"/>
      </w:pPr>
      <w:rPr>
        <w:rFonts w:ascii="Symbol" w:hAnsi="Symbol" w:hint="default"/>
      </w:rPr>
    </w:lvl>
    <w:lvl w:ilvl="4" w:tplc="04070003" w:tentative="1">
      <w:start w:val="1"/>
      <w:numFmt w:val="bullet"/>
      <w:lvlText w:val="o"/>
      <w:lvlJc w:val="left"/>
      <w:pPr>
        <w:ind w:left="4300" w:hanging="360"/>
      </w:pPr>
      <w:rPr>
        <w:rFonts w:ascii="Courier New" w:hAnsi="Courier New" w:cs="Courier New" w:hint="default"/>
      </w:rPr>
    </w:lvl>
    <w:lvl w:ilvl="5" w:tplc="04070005" w:tentative="1">
      <w:start w:val="1"/>
      <w:numFmt w:val="bullet"/>
      <w:lvlText w:val=""/>
      <w:lvlJc w:val="left"/>
      <w:pPr>
        <w:ind w:left="5020" w:hanging="360"/>
      </w:pPr>
      <w:rPr>
        <w:rFonts w:ascii="Wingdings" w:hAnsi="Wingdings" w:hint="default"/>
      </w:rPr>
    </w:lvl>
    <w:lvl w:ilvl="6" w:tplc="04070001" w:tentative="1">
      <w:start w:val="1"/>
      <w:numFmt w:val="bullet"/>
      <w:lvlText w:val=""/>
      <w:lvlJc w:val="left"/>
      <w:pPr>
        <w:ind w:left="5740" w:hanging="360"/>
      </w:pPr>
      <w:rPr>
        <w:rFonts w:ascii="Symbol" w:hAnsi="Symbol" w:hint="default"/>
      </w:rPr>
    </w:lvl>
    <w:lvl w:ilvl="7" w:tplc="04070003" w:tentative="1">
      <w:start w:val="1"/>
      <w:numFmt w:val="bullet"/>
      <w:lvlText w:val="o"/>
      <w:lvlJc w:val="left"/>
      <w:pPr>
        <w:ind w:left="6460" w:hanging="360"/>
      </w:pPr>
      <w:rPr>
        <w:rFonts w:ascii="Courier New" w:hAnsi="Courier New" w:cs="Courier New" w:hint="default"/>
      </w:rPr>
    </w:lvl>
    <w:lvl w:ilvl="8" w:tplc="04070005" w:tentative="1">
      <w:start w:val="1"/>
      <w:numFmt w:val="bullet"/>
      <w:lvlText w:val=""/>
      <w:lvlJc w:val="left"/>
      <w:pPr>
        <w:ind w:left="7180" w:hanging="360"/>
      </w:pPr>
      <w:rPr>
        <w:rFonts w:ascii="Wingdings" w:hAnsi="Wingdings" w:hint="default"/>
      </w:rPr>
    </w:lvl>
  </w:abstractNum>
  <w:abstractNum w:abstractNumId="18" w15:restartNumberingAfterBreak="0">
    <w:nsid w:val="5ED01B56"/>
    <w:multiLevelType w:val="hybridMultilevel"/>
    <w:tmpl w:val="C9902C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F840DAA"/>
    <w:multiLevelType w:val="hybridMultilevel"/>
    <w:tmpl w:val="C3EA7936"/>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0" w15:restartNumberingAfterBreak="0">
    <w:nsid w:val="657505DC"/>
    <w:multiLevelType w:val="hybridMultilevel"/>
    <w:tmpl w:val="F702974A"/>
    <w:lvl w:ilvl="0" w:tplc="F67445CA">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7B68C9"/>
    <w:multiLevelType w:val="hybridMultilevel"/>
    <w:tmpl w:val="81A6427A"/>
    <w:lvl w:ilvl="0" w:tplc="F67445CA">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2" w15:restartNumberingAfterBreak="0">
    <w:nsid w:val="6FB6588A"/>
    <w:multiLevelType w:val="hybridMultilevel"/>
    <w:tmpl w:val="E9F87530"/>
    <w:lvl w:ilvl="0" w:tplc="04070005">
      <w:start w:val="1"/>
      <w:numFmt w:val="bullet"/>
      <w:lvlText w:val=""/>
      <w:lvlJc w:val="left"/>
      <w:pPr>
        <w:ind w:left="781" w:hanging="360"/>
      </w:pPr>
      <w:rPr>
        <w:rFonts w:ascii="Wingdings" w:hAnsi="Wingdings" w:hint="default"/>
      </w:rPr>
    </w:lvl>
    <w:lvl w:ilvl="1" w:tplc="04070003">
      <w:start w:val="1"/>
      <w:numFmt w:val="bullet"/>
      <w:lvlText w:val="o"/>
      <w:lvlJc w:val="left"/>
      <w:pPr>
        <w:ind w:left="1501" w:hanging="360"/>
      </w:pPr>
      <w:rPr>
        <w:rFonts w:ascii="Courier New" w:hAnsi="Courier New" w:cs="Courier New" w:hint="default"/>
      </w:rPr>
    </w:lvl>
    <w:lvl w:ilvl="2" w:tplc="04070005">
      <w:start w:val="1"/>
      <w:numFmt w:val="bullet"/>
      <w:lvlText w:val=""/>
      <w:lvlJc w:val="left"/>
      <w:pPr>
        <w:ind w:left="2221" w:hanging="360"/>
      </w:pPr>
      <w:rPr>
        <w:rFonts w:ascii="Wingdings" w:hAnsi="Wingdings" w:hint="default"/>
      </w:rPr>
    </w:lvl>
    <w:lvl w:ilvl="3" w:tplc="04070001">
      <w:start w:val="1"/>
      <w:numFmt w:val="bullet"/>
      <w:lvlText w:val=""/>
      <w:lvlJc w:val="left"/>
      <w:pPr>
        <w:ind w:left="2941" w:hanging="360"/>
      </w:pPr>
      <w:rPr>
        <w:rFonts w:ascii="Symbol" w:hAnsi="Symbol" w:hint="default"/>
      </w:rPr>
    </w:lvl>
    <w:lvl w:ilvl="4" w:tplc="04070003">
      <w:start w:val="1"/>
      <w:numFmt w:val="bullet"/>
      <w:lvlText w:val="o"/>
      <w:lvlJc w:val="left"/>
      <w:pPr>
        <w:ind w:left="3661" w:hanging="360"/>
      </w:pPr>
      <w:rPr>
        <w:rFonts w:ascii="Courier New" w:hAnsi="Courier New" w:cs="Courier New" w:hint="default"/>
      </w:rPr>
    </w:lvl>
    <w:lvl w:ilvl="5" w:tplc="04070005">
      <w:start w:val="1"/>
      <w:numFmt w:val="bullet"/>
      <w:lvlText w:val=""/>
      <w:lvlJc w:val="left"/>
      <w:pPr>
        <w:ind w:left="4381" w:hanging="360"/>
      </w:pPr>
      <w:rPr>
        <w:rFonts w:ascii="Wingdings" w:hAnsi="Wingdings" w:hint="default"/>
      </w:rPr>
    </w:lvl>
    <w:lvl w:ilvl="6" w:tplc="04070001">
      <w:start w:val="1"/>
      <w:numFmt w:val="bullet"/>
      <w:lvlText w:val=""/>
      <w:lvlJc w:val="left"/>
      <w:pPr>
        <w:ind w:left="5101" w:hanging="360"/>
      </w:pPr>
      <w:rPr>
        <w:rFonts w:ascii="Symbol" w:hAnsi="Symbol" w:hint="default"/>
      </w:rPr>
    </w:lvl>
    <w:lvl w:ilvl="7" w:tplc="04070003">
      <w:start w:val="1"/>
      <w:numFmt w:val="bullet"/>
      <w:lvlText w:val="o"/>
      <w:lvlJc w:val="left"/>
      <w:pPr>
        <w:ind w:left="5821" w:hanging="360"/>
      </w:pPr>
      <w:rPr>
        <w:rFonts w:ascii="Courier New" w:hAnsi="Courier New" w:cs="Courier New" w:hint="default"/>
      </w:rPr>
    </w:lvl>
    <w:lvl w:ilvl="8" w:tplc="04070005">
      <w:start w:val="1"/>
      <w:numFmt w:val="bullet"/>
      <w:lvlText w:val=""/>
      <w:lvlJc w:val="left"/>
      <w:pPr>
        <w:ind w:left="6541" w:hanging="360"/>
      </w:pPr>
      <w:rPr>
        <w:rFonts w:ascii="Wingdings" w:hAnsi="Wingdings" w:hint="default"/>
      </w:rPr>
    </w:lvl>
  </w:abstractNum>
  <w:abstractNum w:abstractNumId="23" w15:restartNumberingAfterBreak="0">
    <w:nsid w:val="72310E95"/>
    <w:multiLevelType w:val="hybridMultilevel"/>
    <w:tmpl w:val="4A0AE750"/>
    <w:lvl w:ilvl="0" w:tplc="9C5AC170">
      <w:start w:val="1"/>
      <w:numFmt w:val="lowerLetter"/>
      <w:lvlText w:val="%1)"/>
      <w:lvlJc w:val="left"/>
      <w:pPr>
        <w:ind w:left="720" w:hanging="360"/>
      </w:pPr>
      <w:rPr>
        <w:rFonts w:hint="default"/>
        <w:sz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745672B"/>
    <w:multiLevelType w:val="hybridMultilevel"/>
    <w:tmpl w:val="5DF0250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DED2DE4"/>
    <w:multiLevelType w:val="hybridMultilevel"/>
    <w:tmpl w:val="6BC4CB8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2"/>
  </w:num>
  <w:num w:numId="5">
    <w:abstractNumId w:val="1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3"/>
  </w:num>
  <w:num w:numId="9">
    <w:abstractNumId w:val="16"/>
  </w:num>
  <w:num w:numId="10">
    <w:abstractNumId w:val="6"/>
  </w:num>
  <w:num w:numId="11">
    <w:abstractNumId w:val="14"/>
  </w:num>
  <w:num w:numId="12">
    <w:abstractNumId w:val="17"/>
  </w:num>
  <w:num w:numId="13">
    <w:abstractNumId w:val="15"/>
  </w:num>
  <w:num w:numId="14">
    <w:abstractNumId w:val="20"/>
  </w:num>
  <w:num w:numId="15">
    <w:abstractNumId w:val="22"/>
  </w:num>
  <w:num w:numId="16">
    <w:abstractNumId w:val="25"/>
  </w:num>
  <w:num w:numId="17">
    <w:abstractNumId w:val="11"/>
  </w:num>
  <w:num w:numId="18">
    <w:abstractNumId w:val="24"/>
  </w:num>
  <w:num w:numId="19">
    <w:abstractNumId w:val="21"/>
  </w:num>
  <w:num w:numId="20">
    <w:abstractNumId w:val="19"/>
  </w:num>
  <w:num w:numId="2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5"/>
  </w:num>
  <w:num w:numId="24">
    <w:abstractNumId w:val="3"/>
  </w:num>
  <w:num w:numId="25">
    <w:abstractNumId w:val="13"/>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AC4"/>
    <w:rsid w:val="00133D34"/>
    <w:rsid w:val="001A1FB2"/>
    <w:rsid w:val="001B5B5B"/>
    <w:rsid w:val="001B7AC7"/>
    <w:rsid w:val="001B7EB1"/>
    <w:rsid w:val="00203435"/>
    <w:rsid w:val="0020588C"/>
    <w:rsid w:val="00242DE2"/>
    <w:rsid w:val="002465A6"/>
    <w:rsid w:val="0027007F"/>
    <w:rsid w:val="002710A5"/>
    <w:rsid w:val="00272C68"/>
    <w:rsid w:val="002A7DF2"/>
    <w:rsid w:val="002F6CE1"/>
    <w:rsid w:val="003058D7"/>
    <w:rsid w:val="00330FF2"/>
    <w:rsid w:val="00347729"/>
    <w:rsid w:val="00350E83"/>
    <w:rsid w:val="00384AC3"/>
    <w:rsid w:val="003A2AC4"/>
    <w:rsid w:val="003C0F05"/>
    <w:rsid w:val="00445B2D"/>
    <w:rsid w:val="00450A05"/>
    <w:rsid w:val="00451D61"/>
    <w:rsid w:val="00473E0F"/>
    <w:rsid w:val="0047491C"/>
    <w:rsid w:val="00516779"/>
    <w:rsid w:val="005453BF"/>
    <w:rsid w:val="00563FAF"/>
    <w:rsid w:val="0056535E"/>
    <w:rsid w:val="005D7799"/>
    <w:rsid w:val="005D7E3E"/>
    <w:rsid w:val="005E2A71"/>
    <w:rsid w:val="00675EE6"/>
    <w:rsid w:val="006A3B8D"/>
    <w:rsid w:val="006D3551"/>
    <w:rsid w:val="00701042"/>
    <w:rsid w:val="00715948"/>
    <w:rsid w:val="00733444"/>
    <w:rsid w:val="00735540"/>
    <w:rsid w:val="00742537"/>
    <w:rsid w:val="00772005"/>
    <w:rsid w:val="007D100E"/>
    <w:rsid w:val="007E06F6"/>
    <w:rsid w:val="0083391A"/>
    <w:rsid w:val="00835721"/>
    <w:rsid w:val="00853FF8"/>
    <w:rsid w:val="00880B3F"/>
    <w:rsid w:val="008A6F4B"/>
    <w:rsid w:val="008B414A"/>
    <w:rsid w:val="008B6428"/>
    <w:rsid w:val="008C30AD"/>
    <w:rsid w:val="008C5530"/>
    <w:rsid w:val="008D00D0"/>
    <w:rsid w:val="008E6CB9"/>
    <w:rsid w:val="008F2BE8"/>
    <w:rsid w:val="008F383A"/>
    <w:rsid w:val="00910865"/>
    <w:rsid w:val="00910942"/>
    <w:rsid w:val="00930B21"/>
    <w:rsid w:val="00962F78"/>
    <w:rsid w:val="00974D09"/>
    <w:rsid w:val="0098707E"/>
    <w:rsid w:val="009C612B"/>
    <w:rsid w:val="009F1293"/>
    <w:rsid w:val="009F4A68"/>
    <w:rsid w:val="009F6B8D"/>
    <w:rsid w:val="009F6C79"/>
    <w:rsid w:val="00A24878"/>
    <w:rsid w:val="00A27D9E"/>
    <w:rsid w:val="00A711DC"/>
    <w:rsid w:val="00AB5ABB"/>
    <w:rsid w:val="00AD03E7"/>
    <w:rsid w:val="00AD4C69"/>
    <w:rsid w:val="00AF5E92"/>
    <w:rsid w:val="00B44BE9"/>
    <w:rsid w:val="00BB4BF4"/>
    <w:rsid w:val="00BB7522"/>
    <w:rsid w:val="00BC2EFA"/>
    <w:rsid w:val="00BD3017"/>
    <w:rsid w:val="00BD3D4C"/>
    <w:rsid w:val="00BE0BBB"/>
    <w:rsid w:val="00BE2DCB"/>
    <w:rsid w:val="00BF214B"/>
    <w:rsid w:val="00BF374A"/>
    <w:rsid w:val="00C2567C"/>
    <w:rsid w:val="00C65F23"/>
    <w:rsid w:val="00CC2A99"/>
    <w:rsid w:val="00CE7721"/>
    <w:rsid w:val="00D31571"/>
    <w:rsid w:val="00D80A56"/>
    <w:rsid w:val="00E12BC4"/>
    <w:rsid w:val="00E3592E"/>
    <w:rsid w:val="00EC6383"/>
    <w:rsid w:val="00EE0EB3"/>
    <w:rsid w:val="00EF60E2"/>
    <w:rsid w:val="00F03D99"/>
    <w:rsid w:val="00F44411"/>
    <w:rsid w:val="00F51645"/>
    <w:rsid w:val="00FD0B1E"/>
    <w:rsid w:val="00FE114B"/>
    <w:rsid w:val="00FE52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13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2AC4"/>
    <w:pPr>
      <w:spacing w:after="200"/>
    </w:pPr>
    <w:rPr>
      <w:rFonts w:ascii="Calibri" w:eastAsia="Calibri" w:hAnsi="Calibri" w:cs="Times New Roman"/>
    </w:rPr>
  </w:style>
  <w:style w:type="paragraph" w:styleId="berschrift1">
    <w:name w:val="heading 1"/>
    <w:aliases w:val="Datum.Thema"/>
    <w:basedOn w:val="Standard"/>
    <w:next w:val="Standard"/>
    <w:link w:val="berschrift1Zchn"/>
    <w:uiPriority w:val="9"/>
    <w:qFormat/>
    <w:rsid w:val="00272C68"/>
    <w:pPr>
      <w:keepNext/>
      <w:keepLines/>
      <w:widowControl w:val="0"/>
      <w:autoSpaceDE w:val="0"/>
      <w:autoSpaceDN w:val="0"/>
      <w:adjustRightInd w:val="0"/>
      <w:spacing w:before="360" w:after="360" w:line="240" w:lineRule="auto"/>
      <w:outlineLvl w:val="0"/>
    </w:pPr>
    <w:rPr>
      <w:rFonts w:ascii="Tahoma" w:eastAsiaTheme="majorEastAsia" w:hAnsi="Tahoma" w:cstheme="majorBidi"/>
      <w:b/>
      <w:b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atum.Thema Zchn"/>
    <w:basedOn w:val="Absatz-Standardschriftart"/>
    <w:link w:val="berschrift1"/>
    <w:uiPriority w:val="9"/>
    <w:rsid w:val="00272C68"/>
    <w:rPr>
      <w:rFonts w:ascii="Tahoma" w:eastAsiaTheme="majorEastAsia" w:hAnsi="Tahoma" w:cstheme="majorBidi"/>
      <w:b/>
      <w:bCs/>
      <w:sz w:val="28"/>
      <w:szCs w:val="28"/>
      <w:lang w:eastAsia="de-DE"/>
    </w:rPr>
  </w:style>
  <w:style w:type="paragraph" w:styleId="Untertitel">
    <w:name w:val="Subtitle"/>
    <w:aliases w:val="Verlauf"/>
    <w:basedOn w:val="Standard"/>
    <w:next w:val="Standard"/>
    <w:link w:val="UntertitelZchn"/>
    <w:uiPriority w:val="11"/>
    <w:qFormat/>
    <w:rsid w:val="00272C68"/>
    <w:pPr>
      <w:widowControl w:val="0"/>
      <w:autoSpaceDE w:val="0"/>
      <w:autoSpaceDN w:val="0"/>
      <w:adjustRightInd w:val="0"/>
      <w:spacing w:line="360" w:lineRule="auto"/>
      <w:ind w:left="714" w:hanging="357"/>
    </w:pPr>
    <w:rPr>
      <w:rFonts w:ascii="Cambria Math" w:eastAsiaTheme="majorEastAsia" w:hAnsi="Cambria Math" w:cstheme="majorBidi"/>
      <w:iCs/>
      <w:spacing w:val="15"/>
      <w:szCs w:val="24"/>
      <w:lang w:eastAsia="de-DE"/>
    </w:rPr>
  </w:style>
  <w:style w:type="character" w:customStyle="1" w:styleId="UntertitelZchn">
    <w:name w:val="Untertitel Zchn"/>
    <w:aliases w:val="Verlauf Zchn"/>
    <w:basedOn w:val="Absatz-Standardschriftart"/>
    <w:link w:val="Untertitel"/>
    <w:uiPriority w:val="11"/>
    <w:rsid w:val="00272C68"/>
    <w:rPr>
      <w:rFonts w:ascii="Cambria Math" w:eastAsiaTheme="majorEastAsia" w:hAnsi="Cambria Math" w:cstheme="majorBidi"/>
      <w:iCs/>
      <w:spacing w:val="15"/>
      <w:szCs w:val="24"/>
      <w:lang w:eastAsia="de-DE"/>
    </w:rPr>
  </w:style>
  <w:style w:type="paragraph" w:styleId="Zitat">
    <w:name w:val="Quote"/>
    <w:aliases w:val="EWH"/>
    <w:basedOn w:val="Standard"/>
    <w:next w:val="Standard"/>
    <w:link w:val="ZitatZchn"/>
    <w:uiPriority w:val="29"/>
    <w:qFormat/>
    <w:rsid w:val="00272C68"/>
    <w:pPr>
      <w:widowControl w:val="0"/>
      <w:autoSpaceDE w:val="0"/>
      <w:autoSpaceDN w:val="0"/>
      <w:adjustRightInd w:val="0"/>
      <w:spacing w:line="360" w:lineRule="auto"/>
      <w:ind w:left="1429" w:hanging="360"/>
    </w:pPr>
    <w:rPr>
      <w:rFonts w:ascii="Times New Roman" w:eastAsia="Times New Roman" w:hAnsi="Times New Roman"/>
      <w:i/>
      <w:iCs/>
      <w:color w:val="000000" w:themeColor="text1"/>
      <w:szCs w:val="20"/>
      <w:lang w:eastAsia="de-DE"/>
    </w:rPr>
  </w:style>
  <w:style w:type="character" w:customStyle="1" w:styleId="ZitatZchn">
    <w:name w:val="Zitat Zchn"/>
    <w:aliases w:val="EWH Zchn"/>
    <w:basedOn w:val="Absatz-Standardschriftart"/>
    <w:link w:val="Zitat"/>
    <w:uiPriority w:val="29"/>
    <w:rsid w:val="00272C68"/>
    <w:rPr>
      <w:rFonts w:ascii="Times New Roman" w:eastAsia="Times New Roman" w:hAnsi="Times New Roman" w:cs="Times New Roman"/>
      <w:i/>
      <w:iCs/>
      <w:color w:val="000000" w:themeColor="text1"/>
      <w:szCs w:val="20"/>
      <w:lang w:eastAsia="de-DE"/>
    </w:rPr>
  </w:style>
  <w:style w:type="paragraph" w:customStyle="1" w:styleId="Default">
    <w:name w:val="Default"/>
    <w:rsid w:val="003A2AC4"/>
    <w:pPr>
      <w:autoSpaceDE w:val="0"/>
      <w:autoSpaceDN w:val="0"/>
      <w:adjustRightInd w:val="0"/>
      <w:spacing w:line="240" w:lineRule="auto"/>
    </w:pPr>
    <w:rPr>
      <w:rFonts w:ascii="Calibri" w:eastAsia="Batang" w:hAnsi="Calibri" w:cs="Calibri"/>
      <w:color w:val="000000"/>
      <w:sz w:val="24"/>
      <w:szCs w:val="24"/>
    </w:rPr>
  </w:style>
  <w:style w:type="table" w:styleId="Tabellenraster">
    <w:name w:val="Table Grid"/>
    <w:basedOn w:val="NormaleTabelle"/>
    <w:uiPriority w:val="59"/>
    <w:rsid w:val="003A2A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A2AC4"/>
    <w:pPr>
      <w:ind w:left="720"/>
      <w:contextualSpacing/>
    </w:pPr>
  </w:style>
  <w:style w:type="paragraph" w:styleId="Fuzeile">
    <w:name w:val="footer"/>
    <w:basedOn w:val="Standard"/>
    <w:link w:val="FuzeileZchn"/>
    <w:uiPriority w:val="99"/>
    <w:unhideWhenUsed/>
    <w:rsid w:val="00F516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1645"/>
    <w:rPr>
      <w:rFonts w:ascii="Calibri" w:eastAsia="Calibri" w:hAnsi="Calibri" w:cs="Times New Roman"/>
    </w:rPr>
  </w:style>
  <w:style w:type="character" w:styleId="Seitenzahl">
    <w:name w:val="page number"/>
    <w:basedOn w:val="Absatz-Standardschriftart"/>
    <w:uiPriority w:val="99"/>
    <w:semiHidden/>
    <w:unhideWhenUsed/>
    <w:rsid w:val="00F51645"/>
  </w:style>
  <w:style w:type="paragraph" w:styleId="Funotentext">
    <w:name w:val="footnote text"/>
    <w:basedOn w:val="Standard"/>
    <w:link w:val="FunotentextZchn"/>
    <w:uiPriority w:val="99"/>
    <w:unhideWhenUsed/>
    <w:rsid w:val="00C65F23"/>
    <w:pPr>
      <w:spacing w:after="0" w:line="240" w:lineRule="auto"/>
    </w:pPr>
    <w:rPr>
      <w:sz w:val="24"/>
      <w:szCs w:val="24"/>
    </w:rPr>
  </w:style>
  <w:style w:type="character" w:customStyle="1" w:styleId="FunotentextZchn">
    <w:name w:val="Fußnotentext Zchn"/>
    <w:basedOn w:val="Absatz-Standardschriftart"/>
    <w:link w:val="Funotentext"/>
    <w:uiPriority w:val="99"/>
    <w:rsid w:val="00C65F23"/>
    <w:rPr>
      <w:rFonts w:ascii="Calibri" w:eastAsia="Calibri" w:hAnsi="Calibri" w:cs="Times New Roman"/>
      <w:sz w:val="24"/>
      <w:szCs w:val="24"/>
    </w:rPr>
  </w:style>
  <w:style w:type="character" w:styleId="Funotenzeichen">
    <w:name w:val="footnote reference"/>
    <w:basedOn w:val="Absatz-Standardschriftart"/>
    <w:uiPriority w:val="99"/>
    <w:unhideWhenUsed/>
    <w:rsid w:val="00C65F23"/>
    <w:rPr>
      <w:vertAlign w:val="superscript"/>
    </w:rPr>
  </w:style>
  <w:style w:type="character" w:customStyle="1" w:styleId="apple-converted-space">
    <w:name w:val="apple-converted-space"/>
    <w:basedOn w:val="Absatz-Standardschriftart"/>
    <w:rsid w:val="00C65F23"/>
  </w:style>
  <w:style w:type="character" w:styleId="Hyperlink">
    <w:name w:val="Hyperlink"/>
    <w:basedOn w:val="Absatz-Standardschriftart"/>
    <w:uiPriority w:val="99"/>
    <w:semiHidden/>
    <w:unhideWhenUsed/>
    <w:rsid w:val="00C65F23"/>
    <w:rPr>
      <w:color w:val="0000FF"/>
      <w:u w:val="single"/>
    </w:rPr>
  </w:style>
  <w:style w:type="character" w:styleId="Zeilennummer">
    <w:name w:val="line number"/>
    <w:basedOn w:val="Absatz-Standardschriftart"/>
    <w:uiPriority w:val="99"/>
    <w:semiHidden/>
    <w:unhideWhenUsed/>
    <w:rsid w:val="00E35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096299">
      <w:bodyDiv w:val="1"/>
      <w:marLeft w:val="0"/>
      <w:marRight w:val="0"/>
      <w:marTop w:val="0"/>
      <w:marBottom w:val="0"/>
      <w:divBdr>
        <w:top w:val="none" w:sz="0" w:space="0" w:color="auto"/>
        <w:left w:val="none" w:sz="0" w:space="0" w:color="auto"/>
        <w:bottom w:val="none" w:sz="0" w:space="0" w:color="auto"/>
        <w:right w:val="none" w:sz="0" w:space="0" w:color="auto"/>
      </w:divBdr>
    </w:div>
    <w:div w:id="20021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e.wikipedia.org/wiki/Sahara" TargetMode="External"/><Relationship Id="rId2" Type="http://schemas.openxmlformats.org/officeDocument/2006/relationships/hyperlink" Target="https://de.wikipedia.org/wiki/Afrika" TargetMode="External"/><Relationship Id="rId1" Type="http://schemas.openxmlformats.org/officeDocument/2006/relationships/hyperlink" Target="https://de.wikipedia.org/wiki/Berber" TargetMode="External"/><Relationship Id="rId4" Type="http://schemas.openxmlformats.org/officeDocument/2006/relationships/hyperlink" Target="https://de.wikipedia.org/wiki/Sahelzon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4486FB-4C52-49BB-9C8A-4B5A9AC0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2324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 Fuchs</dc:creator>
  <cp:lastModifiedBy>Wolfgang Steveker</cp:lastModifiedBy>
  <cp:revision>13</cp:revision>
  <cp:lastPrinted>2017-03-31T06:36:00Z</cp:lastPrinted>
  <dcterms:created xsi:type="dcterms:W3CDTF">2019-04-01T10:48:00Z</dcterms:created>
  <dcterms:modified xsi:type="dcterms:W3CDTF">2019-04-09T06:43:00Z</dcterms:modified>
</cp:coreProperties>
</file>