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1C658F" w:rsidTr="00A34BEE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58F" w:rsidRPr="008E02F4" w:rsidRDefault="001C658F" w:rsidP="004173F2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1C658F" w:rsidTr="00A34BEE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An die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1C658F" w:rsidTr="00A34BEE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1C658F" w:rsidRPr="008E02F4" w:rsidRDefault="001C658F" w:rsidP="004173F2">
            <w:pPr>
              <w:tabs>
                <w:tab w:val="right" w:pos="9639"/>
              </w:tabs>
              <w:rPr>
                <w:rFonts w:cs="Arial"/>
                <w:b/>
              </w:rPr>
            </w:pPr>
            <w:r w:rsidRPr="008E02F4">
              <w:rPr>
                <w:rFonts w:cs="Arial"/>
                <w:b/>
              </w:rPr>
              <w:t>Bezirksregierung</w:t>
            </w:r>
            <w:r w:rsidR="00A34BEE">
              <w:rPr>
                <w:rFonts w:cs="Arial"/>
                <w:b/>
              </w:rPr>
              <w:t xml:space="preserve"> Düsseldorf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1C658F" w:rsidTr="00A34BEE">
        <w:tc>
          <w:tcPr>
            <w:tcW w:w="4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658F" w:rsidRDefault="00A34BEE" w:rsidP="004173F2">
            <w:pPr>
              <w:tabs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Dezernat 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A34BEE" w:rsidTr="00A34BEE">
        <w:tc>
          <w:tcPr>
            <w:tcW w:w="4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34BEE" w:rsidRDefault="00A34BEE" w:rsidP="0032442C">
            <w:pPr>
              <w:tabs>
                <w:tab w:val="right" w:pos="9639"/>
              </w:tabs>
              <w:rPr>
                <w:rFonts w:cs="Arial"/>
              </w:rPr>
            </w:pPr>
            <w:proofErr w:type="spellStart"/>
            <w:r>
              <w:t>Cecilienallee</w:t>
            </w:r>
            <w:proofErr w:type="spellEnd"/>
            <w:r>
              <w:t xml:space="preserve">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34BEE" w:rsidRDefault="00A34BEE" w:rsidP="0032442C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34BEE" w:rsidRDefault="00A34BEE" w:rsidP="0032442C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</w:tbl>
    <w:p w:rsidR="00A34BEE" w:rsidRDefault="00A34BEE" w:rsidP="00A34BEE">
      <w:pPr>
        <w:rPr>
          <w:rFonts w:cs="Arial"/>
          <w:b/>
        </w:rPr>
      </w:pPr>
      <w:r>
        <w:t>40474 Düsseldorf</w:t>
      </w:r>
    </w:p>
    <w:p w:rsidR="001C658F" w:rsidRDefault="001C658F" w:rsidP="002972E1">
      <w:pPr>
        <w:rPr>
          <w:rFonts w:cs="Arial"/>
          <w:b/>
        </w:rPr>
      </w:pPr>
    </w:p>
    <w:p w:rsidR="002972E1" w:rsidRPr="001C658F" w:rsidRDefault="002972E1" w:rsidP="001C658F">
      <w:pPr>
        <w:spacing w:after="120"/>
        <w:jc w:val="center"/>
        <w:rPr>
          <w:rFonts w:cs="Arial"/>
          <w:b/>
          <w:sz w:val="36"/>
          <w:szCs w:val="36"/>
          <w:u w:val="single"/>
        </w:rPr>
      </w:pPr>
      <w:r w:rsidRPr="001C658F">
        <w:rPr>
          <w:rFonts w:cs="Arial"/>
          <w:b/>
          <w:sz w:val="36"/>
          <w:szCs w:val="36"/>
          <w:u w:val="single"/>
        </w:rPr>
        <w:t>Mittelabruf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5244"/>
        <w:gridCol w:w="1134"/>
      </w:tblGrid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Ident-Nr.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72E1" w:rsidRDefault="002972E1" w:rsidP="001C658F">
            <w:pPr>
              <w:jc w:val="both"/>
              <w:rPr>
                <w:rFonts w:cs="Arial"/>
              </w:rPr>
            </w:pPr>
          </w:p>
        </w:tc>
      </w:tr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Kassenzeichen: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4713E8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713E8" w:rsidRDefault="0006350A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Betrag</w:t>
            </w:r>
            <w:r w:rsidR="004713E8" w:rsidRPr="00DA2213">
              <w:rPr>
                <w:rFonts w:cs="Arial"/>
              </w:rPr>
              <w:t>:</w:t>
            </w: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4713E8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1C658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Euro</w:t>
            </w:r>
          </w:p>
        </w:tc>
      </w:tr>
      <w:tr w:rsidR="004713E8" w:rsidTr="001C658F">
        <w:trPr>
          <w:cantSplit/>
          <w:trHeight w:val="102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</w:tr>
      <w:tr w:rsidR="004713E8" w:rsidTr="001C658F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2972E1" w:rsidRDefault="002972E1" w:rsidP="002972E1">
      <w:pPr>
        <w:tabs>
          <w:tab w:val="left" w:pos="4320"/>
        </w:tabs>
        <w:rPr>
          <w:rFonts w:cs="Arial"/>
        </w:rPr>
      </w:pPr>
    </w:p>
    <w:p w:rsidR="004713E8" w:rsidRDefault="004713E8" w:rsidP="002972E1">
      <w:pPr>
        <w:tabs>
          <w:tab w:val="left" w:pos="4320"/>
        </w:tabs>
        <w:rPr>
          <w:rFonts w:cs="Arial"/>
        </w:rPr>
      </w:pPr>
    </w:p>
    <w:p w:rsidR="002972E1" w:rsidRPr="00BD28EB" w:rsidRDefault="002972E1" w:rsidP="002972E1">
      <w:pPr>
        <w:jc w:val="center"/>
        <w:rPr>
          <w:rFonts w:cs="Arial"/>
          <w:b/>
          <w:sz w:val="32"/>
          <w:szCs w:val="32"/>
        </w:rPr>
      </w:pPr>
      <w:r w:rsidRPr="00BD28EB">
        <w:rPr>
          <w:rFonts w:cs="Arial"/>
          <w:b/>
          <w:sz w:val="32"/>
          <w:szCs w:val="32"/>
        </w:rPr>
        <w:t>Bestätigung</w:t>
      </w:r>
    </w:p>
    <w:p w:rsidR="002972E1" w:rsidRPr="00DA2213" w:rsidRDefault="002972E1" w:rsidP="001C658F">
      <w:pPr>
        <w:spacing w:after="120"/>
        <w:jc w:val="center"/>
        <w:rPr>
          <w:rFonts w:cs="Arial"/>
          <w:b/>
        </w:rPr>
      </w:pPr>
      <w:r w:rsidRPr="00DA2213">
        <w:rPr>
          <w:rFonts w:cs="Arial"/>
          <w:b/>
        </w:rPr>
        <w:t xml:space="preserve">gemäß § </w:t>
      </w:r>
      <w:r>
        <w:rPr>
          <w:rFonts w:cs="Arial"/>
          <w:b/>
        </w:rPr>
        <w:t>8</w:t>
      </w:r>
      <w:r w:rsidRPr="00DA2213">
        <w:rPr>
          <w:rFonts w:cs="Arial"/>
          <w:b/>
        </w:rPr>
        <w:t xml:space="preserve"> </w:t>
      </w:r>
      <w:r>
        <w:rPr>
          <w:rFonts w:cs="Arial"/>
          <w:b/>
        </w:rPr>
        <w:t xml:space="preserve">Absatz 2 des Gesetzes zur Umsetzung </w:t>
      </w:r>
      <w:r>
        <w:rPr>
          <w:rFonts w:cs="Arial"/>
          <w:b/>
        </w:rPr>
        <w:br/>
        <w:t>des Kommunali</w:t>
      </w:r>
      <w:r w:rsidRPr="00DA2213">
        <w:rPr>
          <w:rFonts w:cs="Arial"/>
          <w:b/>
        </w:rPr>
        <w:t>nvestitionsförderungsgesetz</w:t>
      </w:r>
      <w:r>
        <w:rPr>
          <w:rFonts w:cs="Arial"/>
          <w:b/>
        </w:rPr>
        <w:t>es in</w:t>
      </w:r>
      <w:r w:rsidRPr="00DA2213">
        <w:rPr>
          <w:rFonts w:cs="Arial"/>
          <w:b/>
        </w:rPr>
        <w:t xml:space="preserve"> </w:t>
      </w:r>
      <w:r>
        <w:rPr>
          <w:rFonts w:cs="Arial"/>
          <w:b/>
        </w:rPr>
        <w:t>Nordrhein-Westfalen (</w:t>
      </w:r>
      <w:proofErr w:type="spellStart"/>
      <w:r>
        <w:rPr>
          <w:rFonts w:cs="Arial"/>
          <w:b/>
        </w:rPr>
        <w:t>KInvFöG</w:t>
      </w:r>
      <w:proofErr w:type="spellEnd"/>
      <w:r>
        <w:rPr>
          <w:rFonts w:cs="Arial"/>
          <w:b/>
        </w:rPr>
        <w:t xml:space="preserve"> NRW)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26"/>
        <w:gridCol w:w="7938"/>
        <w:gridCol w:w="1417"/>
      </w:tblGrid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624EE3">
            <w:pPr>
              <w:tabs>
                <w:tab w:val="left" w:pos="7800"/>
              </w:tabs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Maßnahme entspricht den Voraussetzungen des § 3 </w:t>
            </w:r>
            <w:proofErr w:type="spellStart"/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</w:t>
            </w:r>
            <w:proofErr w:type="spellEnd"/>
            <w:r w:rsidR="00624EE3">
              <w:rPr>
                <w:rStyle w:val="Endnotenzeichen"/>
                <w:rFonts w:cs="Arial"/>
              </w:rPr>
              <w:endnoteReference w:customMarkFollows="1" w:id="1"/>
              <w:t>*)</w:t>
            </w:r>
            <w:r w:rsidRPr="003B142C">
              <w:rPr>
                <w:rFonts w:cs="Aria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Eine Doppelförderung gemäß § 4 Absatz 1 </w:t>
            </w:r>
            <w:proofErr w:type="spellStart"/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</w:t>
            </w:r>
            <w:proofErr w:type="spellEnd"/>
            <w:r w:rsidRPr="003B142C">
              <w:rPr>
                <w:rFonts w:cs="Arial"/>
              </w:rPr>
              <w:t xml:space="preserve"> liegt nicht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Nachhaltigkeit der Maßnahme gemäß § 4 Absatz 3 </w:t>
            </w:r>
            <w:proofErr w:type="spellStart"/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</w:t>
            </w:r>
            <w:proofErr w:type="spellEnd"/>
            <w:r w:rsidRPr="003B142C">
              <w:rPr>
                <w:rFonts w:cs="Arial"/>
              </w:rPr>
              <w:t xml:space="preserve"> liegt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Vorgaben</w:t>
            </w:r>
            <w:r w:rsidRPr="003B142C">
              <w:rPr>
                <w:rFonts w:cs="Arial"/>
              </w:rPr>
              <w:t xml:space="preserve"> des § 5 </w:t>
            </w:r>
            <w:proofErr w:type="spellStart"/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</w:t>
            </w:r>
            <w:proofErr w:type="spellEnd"/>
            <w:r w:rsidRPr="003B142C">
              <w:rPr>
                <w:rFonts w:cs="Arial"/>
              </w:rPr>
              <w:t xml:space="preserve"> werden erfüllt.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abgerufenen Mittel werden zur anteiligen Begleichung erforderlicher Zahlungen benötigt (§ 6 Absatz 2 Satz 2 </w:t>
            </w:r>
            <w:proofErr w:type="spellStart"/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</w:t>
            </w:r>
            <w:proofErr w:type="spellEnd"/>
            <w:r w:rsidRPr="003B142C">
              <w:rPr>
                <w:rFonts w:cs="Arial"/>
              </w:rPr>
              <w:t xml:space="preserve">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  <w:b/>
              </w:rPr>
              <w:t>Alle übrigen Bestimmungen aus dem Zuwendungsbescheid wurden eingehalten.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</w:tbl>
    <w:p w:rsidR="002972E1" w:rsidRDefault="002972E1" w:rsidP="002972E1">
      <w:pPr>
        <w:ind w:right="743"/>
        <w:jc w:val="both"/>
        <w:rPr>
          <w:rFonts w:cs="Arial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713E8" w:rsidTr="0006350A">
        <w:trPr>
          <w:cantSplit/>
          <w:trHeight w:val="119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</w:p>
        </w:tc>
      </w:tr>
      <w:tr w:rsidR="004713E8" w:rsidTr="004713E8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2972E1" w:rsidRDefault="002972E1" w:rsidP="002972E1">
      <w:pPr>
        <w:ind w:right="743"/>
        <w:jc w:val="both"/>
        <w:rPr>
          <w:rFonts w:cs="Arial"/>
        </w:rPr>
      </w:pPr>
    </w:p>
    <w:sectPr w:rsidR="002972E1" w:rsidSect="00B6684C">
      <w:endnotePr>
        <w:numFmt w:val="chicago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3" w:rsidRDefault="00624EE3" w:rsidP="00624EE3">
      <w:r>
        <w:separator/>
      </w:r>
    </w:p>
  </w:endnote>
  <w:endnote w:type="continuationSeparator" w:id="0">
    <w:p w:rsidR="00624EE3" w:rsidRDefault="00624EE3" w:rsidP="00624EE3">
      <w:r>
        <w:continuationSeparator/>
      </w:r>
    </w:p>
  </w:endnote>
  <w:endnote w:id="1">
    <w:p w:rsidR="00624EE3" w:rsidRDefault="00624EE3">
      <w:pPr>
        <w:pStyle w:val="Endnotentext"/>
      </w:pPr>
      <w:r>
        <w:rPr>
          <w:rStyle w:val="Endnotenzeichen"/>
        </w:rPr>
        <w:t>*)</w:t>
      </w:r>
      <w:r>
        <w:t xml:space="preserve"> </w:t>
      </w:r>
      <w:proofErr w:type="spellStart"/>
      <w:r>
        <w:t>KInvFG</w:t>
      </w:r>
      <w:proofErr w:type="spellEnd"/>
      <w:r>
        <w:t>: Kommunalinvestitionsförderungsgesetz des Bundes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3" w:rsidRDefault="00624EE3" w:rsidP="00624EE3">
      <w:r>
        <w:separator/>
      </w:r>
    </w:p>
  </w:footnote>
  <w:footnote w:type="continuationSeparator" w:id="0">
    <w:p w:rsidR="00624EE3" w:rsidRDefault="00624EE3" w:rsidP="0062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6350A"/>
    <w:rsid w:val="001C658F"/>
    <w:rsid w:val="001E1B88"/>
    <w:rsid w:val="002972E1"/>
    <w:rsid w:val="004713E8"/>
    <w:rsid w:val="00624EE3"/>
    <w:rsid w:val="00A34BEE"/>
    <w:rsid w:val="00B6684C"/>
    <w:rsid w:val="00C3339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24EE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4EE3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24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24EE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4EE3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24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70B6-4B72-4BD5-AFA4-80F5CAD2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Tautfest, Georg</cp:lastModifiedBy>
  <cp:revision>2</cp:revision>
  <dcterms:created xsi:type="dcterms:W3CDTF">2018-11-07T12:47:00Z</dcterms:created>
  <dcterms:modified xsi:type="dcterms:W3CDTF">2018-11-07T12:47:00Z</dcterms:modified>
</cp:coreProperties>
</file>